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407A" w:rsidR="001C7022" w:rsidP="40E49A38" w:rsidRDefault="009C7F41" w14:paraId="2B2488E7" w14:textId="5F7F4DAF">
      <w:pPr>
        <w:pStyle w:val="Normalny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lang w:val="pl-PL"/>
        </w:rPr>
      </w:pPr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Młodzi ludzie z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Grassy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Narrows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w północno-zachodnim Ontario w Kanadzie walczą o zdrową przyszłość dla siebie i swojej społeczności. </w:t>
      </w:r>
      <w:r w:rsidRPr="40E49A38" w:rsidR="40E49A38">
        <w:rPr>
          <w:rFonts w:ascii="Times New Roman" w:hAnsi="Times New Roman" w:eastAsia="Times New Roman" w:cs="Times New Roman"/>
          <w:lang w:val="pl-PL"/>
        </w:rPr>
        <w:t>50</w:t>
      </w:r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lat temu ścieralnia drewna położona w górze rzeki wypuściła około 10 ton rtęci do systemu rzecznego. Żyjąca tam </w:t>
      </w:r>
      <w:r w:rsidRPr="40E49A38" w:rsidR="40E49A38">
        <w:rPr>
          <w:rFonts w:ascii="Times New Roman" w:hAnsi="Times New Roman" w:eastAsia="Times New Roman" w:cs="Times New Roman"/>
          <w:lang w:val="pl-PL"/>
        </w:rPr>
        <w:t>rdzenna</w:t>
      </w:r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ludność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Anishinaabe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trudni się rybołówstwem na potrzeby własnego utrzymania i rzemiosłem. Stężenie rtęci w rybach z okolicznych rzek ma tragiczny wpływ na zdrowie kolejnych pokoleń. Przez prawie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pieć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dekad władze federalne i lokalne nie ujawniały najważniejszych informacji dotyczących wpływu tej sytuacji na stan zdrowia społeczności z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Grassy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Narrows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, odmawiały oczyszczenia rzek, nie organizowały specjalistycznej opieki zdrowotnej, a nawet negowały fakt, że istniało niebezpieczeństwo zatrucia rtęcią. </w:t>
      </w:r>
    </w:p>
    <w:p w:rsidRPr="0061407A" w:rsidR="001C7022" w:rsidP="40E49A38" w:rsidRDefault="009C7F41" w14:paraId="2A4B529B" w14:textId="064178FF">
      <w:pPr>
        <w:pStyle w:val="Normalny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lang w:val="pl-PL"/>
        </w:rPr>
      </w:pPr>
    </w:p>
    <w:p w:rsidRPr="0061407A" w:rsidR="001C7022" w:rsidP="40E49A38" w:rsidRDefault="009C7F41" w14:paraId="2170A502" w14:textId="6081DC6E">
      <w:pPr>
        <w:pStyle w:val="Normalny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lang w:val="pl-PL"/>
        </w:rPr>
      </w:pPr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Gdyby rząd Kanady podjął zdecydowane kroki i wypełniał swoje zobowiązania w obszarze praw człowieka, życie młodych ludzi z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Grassy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Narrows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miałoby szansę potoczyć się zupełnie inaczej. Najnowsze badania ekspertów wykazały, że zatrucie rzek rtęcią doprowadziło do jednego z najgorszych kryzysów sanitarno-epidemiologicznych w Kanadzie, a młode osoby są nim szczególnie dotknięte. Żądania sprawiedliwości wysuwane przez młodzież z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Grassy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Narrows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zaowocowały ostatnio ważnymi obietnicami ze strony władz federalnych i lokalnych. Niestety przedstawiciele władz wciąż nie robią wystraczająco dużo, aby zaspokoić potrzeby społeczności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Grassy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Narrows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>.</w:t>
      </w:r>
    </w:p>
    <w:p w:rsidRPr="0061407A" w:rsidR="0061407A" w:rsidP="40E49A38" w:rsidRDefault="0061407A" w14:paraId="7976FB8A" w14:textId="77777777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lang w:val="pl-PL"/>
        </w:rPr>
      </w:pPr>
    </w:p>
    <w:p w:rsidRPr="0061407A" w:rsidR="00595C7C" w:rsidP="40E49A38" w:rsidRDefault="00595C7C" w14:paraId="700C679C" w14:textId="363E1D4E">
      <w:pPr>
        <w:pStyle w:val="Normalny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lang w:val="pl-PL"/>
        </w:rPr>
      </w:pPr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Po latach bezczynności nadszedł wreszcie dobry moment na działanie. Władze federalne </w:t>
      </w:r>
      <w:r>
        <w:br/>
      </w:r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i lokalne, mimo iż nadal unikają oficjalnego przyznania, że doszło do zatrucia rzek rtęcią, złożyły społeczności z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Grassy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Narrows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ważne obietnice. Prowincja Ontario stała się przedmiotem niespotykanego dotąd zainteresowania ze strony mediów. W tym roku na temat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Grassy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Narrows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wypowiedzieli również Specjalni Sprawozdawcy ONZ ds. zdrowia oraz ds. odpadów toksycznych.  </w:t>
      </w:r>
    </w:p>
    <w:p w:rsidR="00A20713" w:rsidP="40E49A38" w:rsidRDefault="00A20713" w14:paraId="26EFCD99" w14:textId="77777777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lang w:val="pl-PL"/>
        </w:rPr>
      </w:pPr>
    </w:p>
    <w:p w:rsidRPr="0061407A" w:rsidR="0061407A" w:rsidP="40E49A38" w:rsidRDefault="0061407A" w14:paraId="58AF3F39" w14:textId="69CFB300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lang w:val="pl-PL"/>
        </w:rPr>
      </w:pP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Amnesty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International współpracuje ze społecznością z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Grassy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Narrows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od 2005 r. W 2009 r.,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Amnesty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rozpoczęła kampanię przeciwko karczowaniu i wyrębowi drzew, w ramach globalnej kampanii w obronie praw ekonomicznych i społecznych. </w:t>
      </w:r>
      <w:proofErr w:type="spellStart"/>
      <w:r w:rsidRPr="40E49A38" w:rsidR="40E49A38">
        <w:rPr>
          <w:rFonts w:ascii="Times New Roman" w:hAnsi="Times New Roman" w:eastAsia="Times New Roman" w:cs="Times New Roman"/>
          <w:lang w:val="pl-PL"/>
        </w:rPr>
        <w:t>Amnesty</w:t>
      </w:r>
      <w:proofErr w:type="spellEnd"/>
      <w:r w:rsidRPr="40E49A38" w:rsidR="40E49A38">
        <w:rPr>
          <w:rFonts w:ascii="Times New Roman" w:hAnsi="Times New Roman" w:eastAsia="Times New Roman" w:cs="Times New Roman"/>
          <w:lang w:val="pl-PL"/>
        </w:rPr>
        <w:t xml:space="preserve"> International Kanada opracowuje obecnie kampanię dotyczącą zaniechań władz federalnych i lokalnych w zakresie przyznania i informowania o kryzysie sanitarno-epidemiologicznym spowodowanym zatruciem rzek rtęcią.</w:t>
      </w:r>
    </w:p>
    <w:p w:rsidRPr="0061407A" w:rsidR="0061407A" w:rsidP="00A20713" w:rsidRDefault="0061407A" w14:paraId="561942F9" w14:textId="77777777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l-PL"/>
        </w:rPr>
      </w:pPr>
    </w:p>
    <w:p w:rsidR="6BE53170" w:rsidP="6BE53170" w:rsidRDefault="6BE53170" w14:paraId="396CCBD1" w14:textId="53B63F98">
      <w:pPr>
        <w:pStyle w:val="Normalny"/>
        <w:jc w:val="both"/>
        <w:rPr>
          <w:rFonts w:ascii="Arial" w:hAnsi="Arial" w:eastAsia="Arial" w:cs="Arial"/>
          <w:noProof w:val="0"/>
          <w:color w:val="444444"/>
          <w:sz w:val="19"/>
          <w:szCs w:val="19"/>
          <w:lang w:val="pl-PL"/>
        </w:rPr>
      </w:pPr>
      <w:r w:rsidRPr="6BE53170" w:rsidR="6BE53170">
        <w:rPr>
          <w:rFonts w:ascii="Arial" w:hAnsi="Arial" w:eastAsia="Arial" w:cs="Arial"/>
          <w:noProof w:val="0"/>
          <w:color w:val="444444"/>
          <w:sz w:val="19"/>
          <w:szCs w:val="19"/>
          <w:lang w:val="pl-PL"/>
        </w:rPr>
        <w:t xml:space="preserve"> </w:t>
      </w:r>
    </w:p>
    <w:sectPr w:rsidRPr="00595C7C" w:rsidR="006F11FC" w:rsidSect="00CF5584">
      <w:pgSz w:w="12240" w:h="15840" w:orient="portrait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13"/>
    <w:rsid w:val="00063C06"/>
    <w:rsid w:val="000C52C6"/>
    <w:rsid w:val="000E3053"/>
    <w:rsid w:val="00170881"/>
    <w:rsid w:val="001C7022"/>
    <w:rsid w:val="002F6485"/>
    <w:rsid w:val="00382E10"/>
    <w:rsid w:val="004B6B26"/>
    <w:rsid w:val="00505F45"/>
    <w:rsid w:val="005521AC"/>
    <w:rsid w:val="00595C7C"/>
    <w:rsid w:val="005A1950"/>
    <w:rsid w:val="0061407A"/>
    <w:rsid w:val="00685083"/>
    <w:rsid w:val="00693D81"/>
    <w:rsid w:val="00867755"/>
    <w:rsid w:val="008C1983"/>
    <w:rsid w:val="008D1F67"/>
    <w:rsid w:val="008E4F59"/>
    <w:rsid w:val="008F7C77"/>
    <w:rsid w:val="009356BB"/>
    <w:rsid w:val="00993864"/>
    <w:rsid w:val="009C7F41"/>
    <w:rsid w:val="00A15F76"/>
    <w:rsid w:val="00A20713"/>
    <w:rsid w:val="00AB631B"/>
    <w:rsid w:val="00AD0413"/>
    <w:rsid w:val="00AE576E"/>
    <w:rsid w:val="00B373A6"/>
    <w:rsid w:val="00B720A3"/>
    <w:rsid w:val="00B86586"/>
    <w:rsid w:val="00BA7B1A"/>
    <w:rsid w:val="00BF7F31"/>
    <w:rsid w:val="00D07F50"/>
    <w:rsid w:val="00D8789A"/>
    <w:rsid w:val="00E21705"/>
    <w:rsid w:val="00E83ED0"/>
    <w:rsid w:val="00EF7507"/>
    <w:rsid w:val="00F933AD"/>
    <w:rsid w:val="00FE1EC8"/>
    <w:rsid w:val="00FF385A"/>
    <w:rsid w:val="40E49A38"/>
    <w:rsid w:val="6BE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BA8F"/>
  <w15:chartTrackingRefBased/>
  <w15:docId w15:val="{98CC5578-0804-8A44-A84A-A177F233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Pr>
      <w:lang w:val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9" ma:contentTypeDescription="Utwórz nowy dokument." ma:contentTypeScope="" ma:versionID="67f856ee68534bddb75385abe14125ad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b663df12bb5742f87cce9e4a85301042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01636-B549-41ED-8462-80255C7A9A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9cb242-e3e1-4d29-b968-8ac7c084f1ba"/>
    <ds:schemaRef ds:uri="ed26d915-22ff-4506-a50f-16c192292f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B0045A-8F05-48F4-A7ED-44A2C81BE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5B23-1C0F-44B7-B568-6AC706CD9B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Pilaszek</dc:creator>
  <cp:keywords/>
  <dc:description/>
  <cp:lastModifiedBy>Aleksandra Zielińska / Amnesty International</cp:lastModifiedBy>
  <cp:revision>11</cp:revision>
  <dcterms:created xsi:type="dcterms:W3CDTF">2019-10-02T09:01:00Z</dcterms:created>
  <dcterms:modified xsi:type="dcterms:W3CDTF">2019-10-08T10:46:52Z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