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D0CD5" w:rsidR="00070300" w:rsidP="32FC055B" w:rsidRDefault="00070300" w14:paraId="43F9FF7A" w14:textId="5A7F80CD">
      <w:pPr>
        <w:shd w:val="clear" w:color="auto" w:fill="FFFFFF" w:themeFill="background1"/>
        <w:spacing w:after="0" w:line="240" w:lineRule="auto"/>
        <w:jc w:val="both"/>
        <w:rPr>
          <w:rFonts w:ascii="Times New Roman" w:hAnsi="Times New Roman" w:eastAsia="Times New Roman" w:cs="Times New Roman"/>
          <w:sz w:val="24"/>
          <w:szCs w:val="24"/>
          <w:lang w:eastAsia="pl-PL"/>
        </w:rPr>
      </w:pPr>
      <w:r w:rsidRPr="32FC055B" w:rsidR="32FC055B">
        <w:rPr>
          <w:rFonts w:ascii="Times New Roman" w:hAnsi="Times New Roman" w:eastAsia="Times New Roman" w:cs="Times New Roman"/>
          <w:sz w:val="24"/>
          <w:szCs w:val="24"/>
          <w:lang w:eastAsia="pl-PL"/>
        </w:rPr>
        <w:t>Zaraz po rewolucji w 1979 r. i zgodnie z wytycznymi ówczesnego Najwyższego Przywódcy Chomeiniego, władze irańskie i ich zwolennicy wprowadzili dla kobiet i dziewcząt w całym kraju obowiązek zasłaniania głowy. Te dyskryminujące przepisy oraz praktyki zostały potwierdzone ustawami w 1983</w:t>
      </w:r>
      <w:r w:rsidRPr="32FC055B" w:rsidR="32FC055B">
        <w:rPr>
          <w:rFonts w:ascii="Times New Roman" w:hAnsi="Times New Roman" w:eastAsia="Times New Roman" w:cs="Times New Roman"/>
          <w:sz w:val="24"/>
          <w:szCs w:val="24"/>
          <w:lang w:eastAsia="pl-PL"/>
        </w:rPr>
        <w:t xml:space="preserve"> </w:t>
      </w:r>
      <w:r w:rsidRPr="32FC055B" w:rsidR="32FC055B">
        <w:rPr>
          <w:rFonts w:ascii="Times New Roman" w:hAnsi="Times New Roman" w:eastAsia="Times New Roman" w:cs="Times New Roman"/>
          <w:sz w:val="24"/>
          <w:szCs w:val="24"/>
          <w:lang w:eastAsia="pl-PL"/>
        </w:rPr>
        <w:t>r. Ustawy te stanowią naruszenie praw człowieka kobiet, prowadząc do okrutnego, nieludzkiego lub poniżającego traktowania lub karania, a także do arbitralnych zatrzymań i aresztowań.</w:t>
      </w:r>
    </w:p>
    <w:p w:rsidRPr="00070300" w:rsidR="00070300" w:rsidP="32FC055B" w:rsidRDefault="00070300" w14:paraId="26846013" w14:textId="77777777">
      <w:pPr>
        <w:shd w:val="clear" w:color="auto" w:fill="FFFFFF" w:themeFill="background1"/>
        <w:spacing w:after="0" w:line="240" w:lineRule="auto"/>
        <w:jc w:val="both"/>
        <w:rPr>
          <w:rFonts w:ascii="Times New Roman" w:hAnsi="Times New Roman" w:eastAsia="Times New Roman" w:cs="Times New Roman"/>
          <w:sz w:val="24"/>
          <w:szCs w:val="24"/>
          <w:lang w:eastAsia="pl-PL"/>
        </w:rPr>
      </w:pPr>
    </w:p>
    <w:p w:rsidRPr="005D0CD5" w:rsidR="00070300" w:rsidP="32FC055B" w:rsidRDefault="00070300" w14:paraId="28223D05" w14:textId="4B681EDF">
      <w:pPr>
        <w:shd w:val="clear" w:color="auto" w:fill="FFFFFF" w:themeFill="background1"/>
        <w:spacing w:after="0" w:line="240" w:lineRule="auto"/>
        <w:jc w:val="both"/>
        <w:rPr>
          <w:rFonts w:ascii="Times New Roman" w:hAnsi="Times New Roman" w:eastAsia="Times New Roman" w:cs="Times New Roman"/>
          <w:sz w:val="24"/>
          <w:szCs w:val="24"/>
        </w:rPr>
      </w:pPr>
      <w:r w:rsidRPr="32FC055B" w:rsidR="32FC055B">
        <w:rPr>
          <w:rFonts w:ascii="Times New Roman" w:hAnsi="Times New Roman" w:eastAsia="Times New Roman" w:cs="Times New Roman"/>
          <w:sz w:val="24"/>
          <w:szCs w:val="24"/>
        </w:rPr>
        <w:t xml:space="preserve">Zgodnie z obowiązującymi w Iranie przepisami, kobiety i dziewczęta są zmuszone zakrywać włosy chustką bez względu na to, czy chcą tego czy nie. Kobiety, które nie stosują się do przepisów są traktowane przez państwo jako przestępczynie, mogą być aresztowane, ścigane </w:t>
      </w:r>
      <w:r>
        <w:br/>
      </w:r>
      <w:r w:rsidRPr="32FC055B" w:rsidR="32FC055B">
        <w:rPr>
          <w:rFonts w:ascii="Times New Roman" w:hAnsi="Times New Roman" w:eastAsia="Times New Roman" w:cs="Times New Roman"/>
          <w:sz w:val="24"/>
          <w:szCs w:val="24"/>
        </w:rPr>
        <w:t xml:space="preserve">i skazane na karę pozbawienia wolności, chłostę lub grzywnę - wszystko to za „przestępstwo” polegające na korzystaniu z prawa wyboru odzieży. </w:t>
      </w:r>
    </w:p>
    <w:p w:rsidR="2998E00A" w:rsidP="32FC055B" w:rsidRDefault="2998E00A" w14:paraId="43514C7C" w14:textId="410465B9">
      <w:pPr>
        <w:pStyle w:val="Normalny"/>
        <w:shd w:val="clear" w:color="auto" w:fill="FFFFFF" w:themeFill="background1"/>
        <w:spacing w:after="0" w:line="240" w:lineRule="auto"/>
        <w:jc w:val="both"/>
        <w:rPr>
          <w:rFonts w:ascii="Times New Roman" w:hAnsi="Times New Roman" w:eastAsia="Times New Roman" w:cs="Times New Roman"/>
          <w:sz w:val="24"/>
          <w:szCs w:val="24"/>
        </w:rPr>
      </w:pPr>
    </w:p>
    <w:p w:rsidRPr="005D0CD5" w:rsidR="00070300" w:rsidP="32FC055B" w:rsidRDefault="00070300" w14:paraId="0D6C08B8" w14:textId="52206B60">
      <w:pPr>
        <w:shd w:val="clear" w:color="auto" w:fill="FFFFFF" w:themeFill="background1"/>
        <w:spacing w:after="0" w:line="240" w:lineRule="auto"/>
        <w:jc w:val="both"/>
        <w:rPr>
          <w:rFonts w:ascii="Times New Roman" w:hAnsi="Times New Roman" w:eastAsia="Times New Roman" w:cs="Times New Roman"/>
          <w:sz w:val="24"/>
          <w:szCs w:val="24"/>
        </w:rPr>
      </w:pPr>
      <w:r w:rsidRPr="32FC055B" w:rsidR="32FC055B">
        <w:rPr>
          <w:rFonts w:ascii="Times New Roman" w:hAnsi="Times New Roman" w:eastAsia="Times New Roman" w:cs="Times New Roman"/>
          <w:sz w:val="24"/>
          <w:szCs w:val="24"/>
        </w:rPr>
        <w:t>Irańska policj</w:t>
      </w:r>
      <w:r w:rsidRPr="32FC055B" w:rsidR="32FC055B">
        <w:rPr>
          <w:rFonts w:ascii="Times New Roman" w:hAnsi="Times New Roman" w:eastAsia="Times New Roman" w:cs="Times New Roman"/>
          <w:sz w:val="24"/>
          <w:szCs w:val="24"/>
        </w:rPr>
        <w:t xml:space="preserve">a “moralna” </w:t>
      </w:r>
      <w:r w:rsidRPr="32FC055B" w:rsidR="32FC055B">
        <w:rPr>
          <w:rFonts w:ascii="Times New Roman" w:hAnsi="Times New Roman" w:eastAsia="Times New Roman" w:cs="Times New Roman"/>
          <w:sz w:val="24"/>
          <w:szCs w:val="24"/>
        </w:rPr>
        <w:t xml:space="preserve">nadzoruje całą populację kobiet - 40 milionów kobiet i dziewcząt. </w:t>
      </w:r>
      <w:r w:rsidRPr="32FC055B" w:rsidR="32FC055B">
        <w:rPr>
          <w:rFonts w:ascii="Times New Roman" w:hAnsi="Times New Roman" w:eastAsia="Times New Roman" w:cs="Times New Roman"/>
          <w:sz w:val="24"/>
          <w:szCs w:val="24"/>
        </w:rPr>
        <w:t>A</w:t>
      </w:r>
      <w:r w:rsidRPr="32FC055B" w:rsidR="32FC055B">
        <w:rPr>
          <w:rFonts w:ascii="Times New Roman" w:hAnsi="Times New Roman" w:eastAsia="Times New Roman" w:cs="Times New Roman"/>
          <w:sz w:val="24"/>
          <w:szCs w:val="24"/>
        </w:rPr>
        <w:t>genci państwowi jeżdżą po okolicy</w:t>
      </w:r>
      <w:r w:rsidRPr="32FC055B" w:rsidR="32FC055B">
        <w:rPr>
          <w:rFonts w:ascii="Times New Roman" w:hAnsi="Times New Roman" w:eastAsia="Times New Roman" w:cs="Times New Roman"/>
          <w:sz w:val="24"/>
          <w:szCs w:val="24"/>
        </w:rPr>
        <w:t>, mogą</w:t>
      </w:r>
      <w:r w:rsidRPr="32FC055B" w:rsidR="32FC055B">
        <w:rPr>
          <w:rFonts w:ascii="Times New Roman" w:hAnsi="Times New Roman" w:eastAsia="Times New Roman" w:cs="Times New Roman"/>
          <w:sz w:val="24"/>
          <w:szCs w:val="24"/>
        </w:rPr>
        <w:t xml:space="preserve"> zatrzymywa</w:t>
      </w:r>
      <w:r w:rsidRPr="32FC055B" w:rsidR="32FC055B">
        <w:rPr>
          <w:rFonts w:ascii="Times New Roman" w:hAnsi="Times New Roman" w:eastAsia="Times New Roman" w:cs="Times New Roman"/>
          <w:sz w:val="24"/>
          <w:szCs w:val="24"/>
        </w:rPr>
        <w:t>ć</w:t>
      </w:r>
      <w:r w:rsidRPr="32FC055B" w:rsidR="32FC055B">
        <w:rPr>
          <w:rFonts w:ascii="Times New Roman" w:hAnsi="Times New Roman" w:eastAsia="Times New Roman" w:cs="Times New Roman"/>
          <w:sz w:val="24"/>
          <w:szCs w:val="24"/>
        </w:rPr>
        <w:t xml:space="preserve"> kobiet</w:t>
      </w:r>
      <w:r w:rsidRPr="32FC055B" w:rsidR="32FC055B">
        <w:rPr>
          <w:rFonts w:ascii="Times New Roman" w:hAnsi="Times New Roman" w:eastAsia="Times New Roman" w:cs="Times New Roman"/>
          <w:sz w:val="24"/>
          <w:szCs w:val="24"/>
        </w:rPr>
        <w:t>y</w:t>
      </w:r>
      <w:r w:rsidRPr="32FC055B" w:rsidR="32FC055B">
        <w:rPr>
          <w:rFonts w:ascii="Times New Roman" w:hAnsi="Times New Roman" w:eastAsia="Times New Roman" w:cs="Times New Roman"/>
          <w:sz w:val="24"/>
          <w:szCs w:val="24"/>
        </w:rPr>
        <w:t xml:space="preserve"> i sprawdza</w:t>
      </w:r>
      <w:r w:rsidRPr="32FC055B" w:rsidR="32FC055B">
        <w:rPr>
          <w:rFonts w:ascii="Times New Roman" w:hAnsi="Times New Roman" w:eastAsia="Times New Roman" w:cs="Times New Roman"/>
          <w:sz w:val="24"/>
          <w:szCs w:val="24"/>
        </w:rPr>
        <w:t>ć</w:t>
      </w:r>
      <w:r w:rsidRPr="32FC055B" w:rsidR="32FC055B">
        <w:rPr>
          <w:rFonts w:ascii="Times New Roman" w:hAnsi="Times New Roman" w:eastAsia="Times New Roman" w:cs="Times New Roman"/>
          <w:sz w:val="24"/>
          <w:szCs w:val="24"/>
        </w:rPr>
        <w:t xml:space="preserve"> ich stroj</w:t>
      </w:r>
      <w:r w:rsidRPr="32FC055B" w:rsidR="32FC055B">
        <w:rPr>
          <w:rFonts w:ascii="Times New Roman" w:hAnsi="Times New Roman" w:eastAsia="Times New Roman" w:cs="Times New Roman"/>
          <w:sz w:val="24"/>
          <w:szCs w:val="24"/>
        </w:rPr>
        <w:t>e</w:t>
      </w:r>
      <w:r w:rsidRPr="32FC055B" w:rsidR="32FC055B">
        <w:rPr>
          <w:rFonts w:ascii="Times New Roman" w:hAnsi="Times New Roman" w:eastAsia="Times New Roman" w:cs="Times New Roman"/>
          <w:sz w:val="24"/>
          <w:szCs w:val="24"/>
        </w:rPr>
        <w:t xml:space="preserve">, skrupulatnie </w:t>
      </w:r>
      <w:r w:rsidRPr="32FC055B" w:rsidR="32FC055B">
        <w:rPr>
          <w:rFonts w:ascii="Times New Roman" w:hAnsi="Times New Roman" w:eastAsia="Times New Roman" w:cs="Times New Roman"/>
          <w:sz w:val="24"/>
          <w:szCs w:val="24"/>
        </w:rPr>
        <w:t>oceniając,</w:t>
      </w:r>
      <w:r w:rsidRPr="32FC055B" w:rsidR="32FC055B">
        <w:rPr>
          <w:rFonts w:ascii="Times New Roman" w:hAnsi="Times New Roman" w:eastAsia="Times New Roman" w:cs="Times New Roman"/>
          <w:sz w:val="24"/>
          <w:szCs w:val="24"/>
        </w:rPr>
        <w:t xml:space="preserve"> ile pokazują włosów, długość ich spodni i nakryć wierzchnich oraz ilość makijażu, jaki mają na </w:t>
      </w:r>
      <w:r w:rsidRPr="32FC055B" w:rsidR="32FC055B">
        <w:rPr>
          <w:rFonts w:ascii="Times New Roman" w:hAnsi="Times New Roman" w:eastAsia="Times New Roman" w:cs="Times New Roman"/>
          <w:sz w:val="24"/>
          <w:szCs w:val="24"/>
        </w:rPr>
        <w:t>twarzy</w:t>
      </w:r>
      <w:r w:rsidRPr="32FC055B" w:rsidR="32FC055B">
        <w:rPr>
          <w:rFonts w:ascii="Times New Roman" w:hAnsi="Times New Roman" w:eastAsia="Times New Roman" w:cs="Times New Roman"/>
          <w:sz w:val="24"/>
          <w:szCs w:val="24"/>
        </w:rPr>
        <w:t>.</w:t>
      </w:r>
    </w:p>
    <w:p w:rsidRPr="005D0CD5" w:rsidR="00070300" w:rsidP="32FC055B" w:rsidRDefault="00070300" w14:paraId="58706F43" w14:textId="77777777">
      <w:pPr>
        <w:shd w:val="clear" w:color="auto" w:fill="FFFFFF" w:themeFill="background1"/>
        <w:spacing w:after="0" w:line="240" w:lineRule="auto"/>
        <w:jc w:val="both"/>
        <w:rPr>
          <w:rFonts w:ascii="Times New Roman" w:hAnsi="Times New Roman" w:eastAsia="Times New Roman" w:cs="Times New Roman"/>
          <w:sz w:val="24"/>
          <w:szCs w:val="24"/>
          <w:lang w:eastAsia="pl-PL"/>
        </w:rPr>
      </w:pPr>
    </w:p>
    <w:p w:rsidRPr="005D0CD5" w:rsidR="00D37E86" w:rsidP="32FC055B" w:rsidRDefault="00D37E86" w14:paraId="31A90E7B" w14:textId="442E62E6">
      <w:pPr>
        <w:shd w:val="clear" w:color="auto" w:fill="FFFFFF" w:themeFill="background1"/>
        <w:spacing w:after="0" w:line="240" w:lineRule="auto"/>
        <w:jc w:val="both"/>
        <w:rPr>
          <w:rFonts w:ascii="Times New Roman" w:hAnsi="Times New Roman" w:eastAsia="Times New Roman" w:cs="Times New Roman"/>
          <w:sz w:val="24"/>
          <w:szCs w:val="24"/>
          <w:lang w:eastAsia="pl-PL"/>
        </w:rPr>
      </w:pPr>
      <w:r w:rsidRPr="32FC055B" w:rsidR="32FC055B">
        <w:rPr>
          <w:rFonts w:ascii="Times New Roman" w:hAnsi="Times New Roman" w:eastAsia="Times New Roman" w:cs="Times New Roman"/>
          <w:sz w:val="24"/>
          <w:szCs w:val="24"/>
          <w:lang w:eastAsia="pl-PL"/>
        </w:rPr>
        <w:t xml:space="preserve">Nawet gdy kobiety zakrywają włosy chustką, nadal można uznać, że nie spełniły </w:t>
      </w:r>
      <w:r w:rsidRPr="32FC055B" w:rsidR="32FC055B">
        <w:rPr>
          <w:rFonts w:ascii="Times New Roman" w:hAnsi="Times New Roman" w:eastAsia="Times New Roman" w:cs="Times New Roman"/>
          <w:sz w:val="24"/>
          <w:szCs w:val="24"/>
          <w:lang w:eastAsia="pl-PL"/>
        </w:rPr>
        <w:t>wymogów</w:t>
      </w:r>
      <w:r w:rsidRPr="32FC055B" w:rsidR="32FC055B">
        <w:rPr>
          <w:rFonts w:ascii="Times New Roman" w:hAnsi="Times New Roman" w:eastAsia="Times New Roman" w:cs="Times New Roman"/>
          <w:sz w:val="24"/>
          <w:szCs w:val="24"/>
          <w:lang w:eastAsia="pl-PL"/>
        </w:rPr>
        <w:t>, jeśli na przykład wystaje im kilka pasm włosów lub ich ubrania są zbyt kolorowe lub obcisłe. Mogą być naraż</w:t>
      </w:r>
      <w:r w:rsidRPr="32FC055B" w:rsidR="32FC055B">
        <w:rPr>
          <w:rFonts w:ascii="Times New Roman" w:hAnsi="Times New Roman" w:eastAsia="Times New Roman" w:cs="Times New Roman"/>
          <w:sz w:val="24"/>
          <w:szCs w:val="24"/>
          <w:lang w:eastAsia="pl-PL"/>
        </w:rPr>
        <w:t>one</w:t>
      </w:r>
      <w:r w:rsidRPr="32FC055B" w:rsidR="32FC055B">
        <w:rPr>
          <w:rFonts w:ascii="Times New Roman" w:hAnsi="Times New Roman" w:eastAsia="Times New Roman" w:cs="Times New Roman"/>
          <w:sz w:val="24"/>
          <w:szCs w:val="24"/>
          <w:lang w:eastAsia="pl-PL"/>
        </w:rPr>
        <w:t xml:space="preserve"> na przemoc w wyniku </w:t>
      </w:r>
      <w:r w:rsidRPr="32FC055B" w:rsidR="32FC055B">
        <w:rPr>
          <w:rFonts w:ascii="Times New Roman" w:hAnsi="Times New Roman" w:eastAsia="Times New Roman" w:cs="Times New Roman"/>
          <w:sz w:val="24"/>
          <w:szCs w:val="24"/>
          <w:lang w:eastAsia="pl-PL"/>
        </w:rPr>
        <w:t xml:space="preserve">takich </w:t>
      </w:r>
      <w:r w:rsidRPr="32FC055B" w:rsidR="32FC055B">
        <w:rPr>
          <w:rFonts w:ascii="Times New Roman" w:hAnsi="Times New Roman" w:eastAsia="Times New Roman" w:cs="Times New Roman"/>
          <w:sz w:val="24"/>
          <w:szCs w:val="24"/>
          <w:lang w:eastAsia="pl-PL"/>
        </w:rPr>
        <w:t xml:space="preserve">bardzo arbitralnych ocen. Istnieją niezliczone historie o policji </w:t>
      </w:r>
      <w:r w:rsidRPr="32FC055B" w:rsidR="32FC055B">
        <w:rPr>
          <w:rFonts w:ascii="Times New Roman" w:hAnsi="Times New Roman" w:eastAsia="Times New Roman" w:cs="Times New Roman"/>
          <w:sz w:val="24"/>
          <w:szCs w:val="24"/>
          <w:lang w:eastAsia="pl-PL"/>
        </w:rPr>
        <w:t>“moralnej” bijącej</w:t>
      </w:r>
      <w:r w:rsidRPr="32FC055B" w:rsidR="32FC055B">
        <w:rPr>
          <w:rFonts w:ascii="Times New Roman" w:hAnsi="Times New Roman" w:eastAsia="Times New Roman" w:cs="Times New Roman"/>
          <w:sz w:val="24"/>
          <w:szCs w:val="24"/>
          <w:lang w:eastAsia="pl-PL"/>
        </w:rPr>
        <w:t xml:space="preserve"> kobiety w twarz, pałkami i </w:t>
      </w:r>
      <w:r w:rsidRPr="32FC055B" w:rsidR="32FC055B">
        <w:rPr>
          <w:rFonts w:ascii="Times New Roman" w:hAnsi="Times New Roman" w:eastAsia="Times New Roman" w:cs="Times New Roman"/>
          <w:sz w:val="24"/>
          <w:szCs w:val="24"/>
          <w:lang w:eastAsia="pl-PL"/>
        </w:rPr>
        <w:t>wrzucającej je</w:t>
      </w:r>
      <w:r w:rsidRPr="32FC055B" w:rsidR="32FC055B">
        <w:rPr>
          <w:rFonts w:ascii="Times New Roman" w:hAnsi="Times New Roman" w:eastAsia="Times New Roman" w:cs="Times New Roman"/>
          <w:sz w:val="24"/>
          <w:szCs w:val="24"/>
          <w:lang w:eastAsia="pl-PL"/>
        </w:rPr>
        <w:t xml:space="preserve"> do policyjnych furgonetek z</w:t>
      </w:r>
      <w:r w:rsidRPr="32FC055B" w:rsidR="32FC055B">
        <w:rPr>
          <w:rFonts w:ascii="Times New Roman" w:hAnsi="Times New Roman" w:eastAsia="Times New Roman" w:cs="Times New Roman"/>
          <w:sz w:val="24"/>
          <w:szCs w:val="24"/>
          <w:lang w:eastAsia="pl-PL"/>
        </w:rPr>
        <w:t xml:space="preserve"> powodu tego jak były ubrane.</w:t>
      </w:r>
      <w:r w:rsidRPr="32FC055B" w:rsidR="32FC055B">
        <w:rPr>
          <w:rFonts w:ascii="Times New Roman" w:hAnsi="Times New Roman" w:eastAsia="Times New Roman" w:cs="Times New Roman"/>
          <w:sz w:val="24"/>
          <w:szCs w:val="24"/>
          <w:lang w:eastAsia="pl-PL"/>
        </w:rPr>
        <w:t xml:space="preserve"> </w:t>
      </w:r>
    </w:p>
    <w:p w:rsidRPr="005D0CD5" w:rsidR="00D37E86" w:rsidP="32FC055B" w:rsidRDefault="00D37E86" w14:paraId="54E4BE87" w14:textId="77777777">
      <w:pPr>
        <w:shd w:val="clear" w:color="auto" w:fill="FFFFFF" w:themeFill="background1"/>
        <w:spacing w:after="0" w:line="240" w:lineRule="auto"/>
        <w:jc w:val="both"/>
        <w:rPr>
          <w:rFonts w:ascii="Times New Roman" w:hAnsi="Times New Roman" w:eastAsia="Times New Roman" w:cs="Times New Roman"/>
          <w:color w:val="444444"/>
          <w:sz w:val="24"/>
          <w:szCs w:val="24"/>
          <w:lang w:eastAsia="pl-PL"/>
        </w:rPr>
      </w:pPr>
    </w:p>
    <w:p w:rsidRPr="005D0CD5" w:rsidR="00052BC8" w:rsidP="32FC055B" w:rsidRDefault="006110D0" w14:paraId="2A104D4A" w14:textId="2E9E8725">
      <w:pPr>
        <w:shd w:val="clear" w:color="auto" w:fill="FFFFFF" w:themeFill="background1"/>
        <w:spacing w:after="0" w:line="240" w:lineRule="auto"/>
        <w:jc w:val="both"/>
        <w:rPr>
          <w:rFonts w:ascii="Times New Roman" w:hAnsi="Times New Roman" w:eastAsia="Times New Roman" w:cs="Times New Roman"/>
          <w:sz w:val="24"/>
          <w:szCs w:val="24"/>
          <w:lang w:eastAsia="pl-PL"/>
        </w:rPr>
      </w:pPr>
      <w:r w:rsidRPr="32FC055B" w:rsidR="32FC055B">
        <w:rPr>
          <w:rFonts w:ascii="Times New Roman" w:hAnsi="Times New Roman" w:eastAsia="Times New Roman" w:cs="Times New Roman"/>
          <w:sz w:val="24"/>
          <w:szCs w:val="24"/>
          <w:lang w:eastAsia="pl-PL"/>
        </w:rPr>
        <w:t xml:space="preserve">Lecz nadzór nad ciałami kobiet nie leży tylko w rękach państwa. Dyskryminujące </w:t>
      </w:r>
      <w:r>
        <w:br/>
      </w:r>
      <w:r w:rsidRPr="32FC055B" w:rsidR="32FC055B">
        <w:rPr>
          <w:rFonts w:ascii="Times New Roman" w:hAnsi="Times New Roman" w:eastAsia="Times New Roman" w:cs="Times New Roman"/>
          <w:sz w:val="24"/>
          <w:szCs w:val="24"/>
          <w:lang w:eastAsia="pl-PL"/>
        </w:rPr>
        <w:t xml:space="preserve">i poniżające przepisy Iranu dotyczące przymusowego zasłaniania się skłaniają także chuliganów i rożnego rodzaju nadgorliwców uważających, że mają prawo i obowiązek </w:t>
      </w:r>
      <w:r>
        <w:br/>
      </w:r>
      <w:r w:rsidRPr="32FC055B" w:rsidR="32FC055B">
        <w:rPr>
          <w:rFonts w:ascii="Times New Roman" w:hAnsi="Times New Roman" w:eastAsia="Times New Roman" w:cs="Times New Roman"/>
          <w:sz w:val="24"/>
          <w:szCs w:val="24"/>
          <w:lang w:eastAsia="pl-PL"/>
        </w:rPr>
        <w:t>i prawo egzekwowania wartości Republiki Islamskiej, do nękania i napadania na kobiety w miejscach publicznych. W rezultacie kobiety i dziewczęta codziennie doświadczają spotkań z takimi przypadkowymi nieznajomymi, którzy biją je i spryskują gazem pieprzowym, nazywają je „dziwkami” i zmuszają do założenia chusty na głowę tak, by całkowicie zakrywała włosy.</w:t>
      </w:r>
    </w:p>
    <w:p w:rsidRPr="005D0CD5" w:rsidR="00070300" w:rsidP="32FC055B" w:rsidRDefault="00070300" w14:paraId="6FA0C8C0" w14:textId="77777777">
      <w:pPr>
        <w:shd w:val="clear" w:color="auto" w:fill="FFFFFF" w:themeFill="background1"/>
        <w:spacing w:after="0" w:line="240" w:lineRule="auto"/>
        <w:jc w:val="both"/>
        <w:rPr>
          <w:rFonts w:ascii="Times New Roman" w:hAnsi="Times New Roman" w:eastAsia="Times New Roman" w:cs="Times New Roman"/>
          <w:color w:val="444444"/>
          <w:sz w:val="24"/>
          <w:szCs w:val="24"/>
          <w:lang w:eastAsia="pl-PL"/>
        </w:rPr>
      </w:pPr>
    </w:p>
    <w:p w:rsidRPr="005D0CD5" w:rsidR="00052BC8" w:rsidP="32FC055B" w:rsidRDefault="00D01A53" w14:paraId="4E71E0CE" w14:textId="00D9EC74">
      <w:pPr>
        <w:shd w:val="clear" w:color="auto" w:fill="FFFFFF" w:themeFill="background1"/>
        <w:spacing w:after="0" w:line="240" w:lineRule="auto"/>
        <w:jc w:val="both"/>
        <w:rPr>
          <w:rFonts w:ascii="Times New Roman" w:hAnsi="Times New Roman" w:eastAsia="Times New Roman" w:cs="Times New Roman"/>
          <w:sz w:val="24"/>
          <w:szCs w:val="24"/>
          <w:lang w:eastAsia="pl-PL"/>
        </w:rPr>
      </w:pPr>
      <w:r w:rsidRPr="32FC055B" w:rsidR="32FC055B">
        <w:rPr>
          <w:rFonts w:ascii="Times New Roman" w:hAnsi="Times New Roman" w:eastAsia="Times New Roman" w:cs="Times New Roman"/>
          <w:sz w:val="24"/>
          <w:szCs w:val="24"/>
          <w:lang w:eastAsia="pl-PL"/>
        </w:rPr>
        <w:t>W ostatnich kilku lat</w:t>
      </w:r>
      <w:r w:rsidRPr="32FC055B" w:rsidR="32FC055B">
        <w:rPr>
          <w:rFonts w:ascii="Times New Roman" w:hAnsi="Times New Roman" w:eastAsia="Times New Roman" w:cs="Times New Roman"/>
          <w:sz w:val="24"/>
          <w:szCs w:val="24"/>
          <w:lang w:eastAsia="pl-PL"/>
        </w:rPr>
        <w:t>ach</w:t>
      </w:r>
      <w:r w:rsidRPr="32FC055B" w:rsidR="32FC055B">
        <w:rPr>
          <w:rFonts w:ascii="Times New Roman" w:hAnsi="Times New Roman" w:eastAsia="Times New Roman" w:cs="Times New Roman"/>
          <w:sz w:val="24"/>
          <w:szCs w:val="24"/>
          <w:lang w:eastAsia="pl-PL"/>
        </w:rPr>
        <w:t xml:space="preserve"> pojawił się w Iranie ruch przeciwko przepisom zmuszającym do zasłaniania się, w </w:t>
      </w:r>
      <w:r w:rsidRPr="32FC055B" w:rsidR="32FC055B">
        <w:rPr>
          <w:rFonts w:ascii="Times New Roman" w:hAnsi="Times New Roman" w:eastAsia="Times New Roman" w:cs="Times New Roman"/>
          <w:sz w:val="24"/>
          <w:szCs w:val="24"/>
          <w:lang w:eastAsia="pl-PL"/>
        </w:rPr>
        <w:t>ramach którego</w:t>
      </w:r>
      <w:r w:rsidRPr="32FC055B" w:rsidR="32FC055B">
        <w:rPr>
          <w:rFonts w:ascii="Times New Roman" w:hAnsi="Times New Roman" w:eastAsia="Times New Roman" w:cs="Times New Roman"/>
          <w:sz w:val="24"/>
          <w:szCs w:val="24"/>
          <w:lang w:eastAsia="pl-PL"/>
        </w:rPr>
        <w:t xml:space="preserve"> kobiety i dziewczęta podejm</w:t>
      </w:r>
      <w:r w:rsidRPr="32FC055B" w:rsidR="32FC055B">
        <w:rPr>
          <w:rFonts w:ascii="Times New Roman" w:hAnsi="Times New Roman" w:eastAsia="Times New Roman" w:cs="Times New Roman"/>
          <w:sz w:val="24"/>
          <w:szCs w:val="24"/>
          <w:lang w:eastAsia="pl-PL"/>
        </w:rPr>
        <w:t>ują</w:t>
      </w:r>
      <w:r w:rsidRPr="32FC055B" w:rsidR="32FC055B">
        <w:rPr>
          <w:rFonts w:ascii="Times New Roman" w:hAnsi="Times New Roman" w:eastAsia="Times New Roman" w:cs="Times New Roman"/>
          <w:sz w:val="24"/>
          <w:szCs w:val="24"/>
          <w:lang w:eastAsia="pl-PL"/>
        </w:rPr>
        <w:t xml:space="preserve"> odważne akty sprzeciwu. Stoją w miejscach publicznych i </w:t>
      </w:r>
      <w:r w:rsidRPr="32FC055B" w:rsidR="32FC055B">
        <w:rPr>
          <w:rFonts w:ascii="Times New Roman" w:hAnsi="Times New Roman" w:eastAsia="Times New Roman" w:cs="Times New Roman"/>
          <w:sz w:val="24"/>
          <w:szCs w:val="24"/>
          <w:lang w:eastAsia="pl-PL"/>
        </w:rPr>
        <w:t>w ciszy</w:t>
      </w:r>
      <w:r w:rsidRPr="32FC055B" w:rsidR="32FC055B">
        <w:rPr>
          <w:rFonts w:ascii="Times New Roman" w:hAnsi="Times New Roman" w:eastAsia="Times New Roman" w:cs="Times New Roman"/>
          <w:sz w:val="24"/>
          <w:szCs w:val="24"/>
          <w:lang w:eastAsia="pl-PL"/>
        </w:rPr>
        <w:t xml:space="preserve"> machają chustami</w:t>
      </w:r>
      <w:r w:rsidRPr="32FC055B" w:rsidR="32FC055B">
        <w:rPr>
          <w:rFonts w:ascii="Times New Roman" w:hAnsi="Times New Roman" w:eastAsia="Times New Roman" w:cs="Times New Roman"/>
          <w:sz w:val="24"/>
          <w:szCs w:val="24"/>
          <w:lang w:eastAsia="pl-PL"/>
        </w:rPr>
        <w:t xml:space="preserve"> </w:t>
      </w:r>
      <w:r w:rsidRPr="32FC055B" w:rsidR="32FC055B">
        <w:rPr>
          <w:rFonts w:ascii="Times New Roman" w:hAnsi="Times New Roman" w:eastAsia="Times New Roman" w:cs="Times New Roman"/>
          <w:sz w:val="24"/>
          <w:szCs w:val="24"/>
          <w:lang w:eastAsia="pl-PL"/>
        </w:rPr>
        <w:t>przywiązanymi do</w:t>
      </w:r>
      <w:r w:rsidRPr="32FC055B" w:rsidR="32FC055B">
        <w:rPr>
          <w:rFonts w:ascii="Times New Roman" w:hAnsi="Times New Roman" w:eastAsia="Times New Roman" w:cs="Times New Roman"/>
          <w:sz w:val="24"/>
          <w:szCs w:val="24"/>
          <w:lang w:eastAsia="pl-PL"/>
        </w:rPr>
        <w:t xml:space="preserve"> patyków lub </w:t>
      </w:r>
      <w:r w:rsidRPr="32FC055B" w:rsidR="32FC055B">
        <w:rPr>
          <w:rFonts w:ascii="Times New Roman" w:hAnsi="Times New Roman" w:eastAsia="Times New Roman" w:cs="Times New Roman"/>
          <w:sz w:val="24"/>
          <w:szCs w:val="24"/>
          <w:lang w:eastAsia="pl-PL"/>
        </w:rPr>
        <w:t>udostępniają filmy</w:t>
      </w:r>
      <w:r w:rsidRPr="32FC055B" w:rsidR="32FC055B">
        <w:rPr>
          <w:rFonts w:ascii="Times New Roman" w:hAnsi="Times New Roman" w:eastAsia="Times New Roman" w:cs="Times New Roman"/>
          <w:sz w:val="24"/>
          <w:szCs w:val="24"/>
          <w:lang w:eastAsia="pl-PL"/>
        </w:rPr>
        <w:t xml:space="preserve"> przedstawiając</w:t>
      </w:r>
      <w:r w:rsidRPr="32FC055B" w:rsidR="32FC055B">
        <w:rPr>
          <w:rFonts w:ascii="Times New Roman" w:hAnsi="Times New Roman" w:eastAsia="Times New Roman" w:cs="Times New Roman"/>
          <w:sz w:val="24"/>
          <w:szCs w:val="24"/>
          <w:lang w:eastAsia="pl-PL"/>
        </w:rPr>
        <w:t>e</w:t>
      </w:r>
      <w:r w:rsidRPr="32FC055B" w:rsidR="32FC055B">
        <w:rPr>
          <w:rFonts w:ascii="Times New Roman" w:hAnsi="Times New Roman" w:eastAsia="Times New Roman" w:cs="Times New Roman"/>
          <w:sz w:val="24"/>
          <w:szCs w:val="24"/>
          <w:lang w:eastAsia="pl-PL"/>
        </w:rPr>
        <w:t xml:space="preserve"> je same chodzące po ulicy </w:t>
      </w:r>
      <w:r w:rsidRPr="32FC055B" w:rsidR="32FC055B">
        <w:rPr>
          <w:rFonts w:ascii="Times New Roman" w:hAnsi="Times New Roman" w:eastAsia="Times New Roman" w:cs="Times New Roman"/>
          <w:sz w:val="24"/>
          <w:szCs w:val="24"/>
          <w:lang w:eastAsia="pl-PL"/>
        </w:rPr>
        <w:t>z odsłoniętymi włosami</w:t>
      </w:r>
      <w:r w:rsidRPr="32FC055B" w:rsidR="32FC055B">
        <w:rPr>
          <w:rFonts w:ascii="Times New Roman" w:hAnsi="Times New Roman" w:eastAsia="Times New Roman" w:cs="Times New Roman"/>
          <w:sz w:val="24"/>
          <w:szCs w:val="24"/>
          <w:lang w:eastAsia="pl-PL"/>
        </w:rPr>
        <w:t>.</w:t>
      </w:r>
    </w:p>
    <w:p w:rsidRPr="005D0CD5" w:rsidR="00070300" w:rsidP="32FC055B" w:rsidRDefault="00070300" w14:paraId="3AE61964" w14:textId="77777777">
      <w:pPr>
        <w:shd w:val="clear" w:color="auto" w:fill="FFFFFF" w:themeFill="background1"/>
        <w:spacing w:after="0" w:line="240" w:lineRule="auto"/>
        <w:jc w:val="both"/>
        <w:rPr>
          <w:rFonts w:ascii="Times New Roman" w:hAnsi="Times New Roman" w:eastAsia="Times New Roman" w:cs="Times New Roman"/>
          <w:sz w:val="24"/>
          <w:szCs w:val="24"/>
          <w:lang w:eastAsia="pl-PL"/>
        </w:rPr>
      </w:pPr>
    </w:p>
    <w:p w:rsidRPr="005D0CD5" w:rsidR="00052BC8" w:rsidP="32FC055B" w:rsidRDefault="00D01A53" w14:paraId="01CA1F46" w14:textId="145F82F8">
      <w:pPr>
        <w:shd w:val="clear" w:color="auto" w:fill="FFFFFF" w:themeFill="background1"/>
        <w:spacing w:after="0" w:line="240" w:lineRule="auto"/>
        <w:jc w:val="both"/>
        <w:rPr>
          <w:rFonts w:ascii="Times New Roman" w:hAnsi="Times New Roman" w:eastAsia="Times New Roman" w:cs="Times New Roman"/>
          <w:sz w:val="24"/>
          <w:szCs w:val="24"/>
          <w:lang w:eastAsia="pl-PL"/>
        </w:rPr>
      </w:pPr>
      <w:r w:rsidRPr="32FC055B" w:rsidR="32FC055B">
        <w:rPr>
          <w:rFonts w:ascii="Times New Roman" w:hAnsi="Times New Roman" w:eastAsia="Times New Roman" w:cs="Times New Roman"/>
          <w:sz w:val="24"/>
          <w:szCs w:val="24"/>
          <w:lang w:eastAsia="pl-PL"/>
        </w:rPr>
        <w:t>Mężczyźni również dołączyli do tego ruchu</w:t>
      </w:r>
      <w:r w:rsidRPr="32FC055B" w:rsidR="32FC055B">
        <w:rPr>
          <w:rFonts w:ascii="Times New Roman" w:hAnsi="Times New Roman" w:eastAsia="Times New Roman" w:cs="Times New Roman"/>
          <w:sz w:val="24"/>
          <w:szCs w:val="24"/>
          <w:lang w:eastAsia="pl-PL"/>
        </w:rPr>
        <w:t xml:space="preserve">, podobnie jak </w:t>
      </w:r>
      <w:r w:rsidRPr="32FC055B" w:rsidR="32FC055B">
        <w:rPr>
          <w:rFonts w:ascii="Times New Roman" w:hAnsi="Times New Roman" w:eastAsia="Times New Roman" w:cs="Times New Roman"/>
          <w:sz w:val="24"/>
          <w:szCs w:val="24"/>
          <w:lang w:eastAsia="pl-PL"/>
        </w:rPr>
        <w:t xml:space="preserve">kobiety, które </w:t>
      </w:r>
      <w:r w:rsidRPr="32FC055B" w:rsidR="32FC055B">
        <w:rPr>
          <w:rFonts w:ascii="Times New Roman" w:hAnsi="Times New Roman" w:eastAsia="Times New Roman" w:cs="Times New Roman"/>
          <w:sz w:val="24"/>
          <w:szCs w:val="24"/>
          <w:lang w:eastAsia="pl-PL"/>
        </w:rPr>
        <w:t>świadomie</w:t>
      </w:r>
      <w:r w:rsidRPr="32FC055B" w:rsidR="32FC055B">
        <w:rPr>
          <w:rFonts w:ascii="Times New Roman" w:hAnsi="Times New Roman" w:eastAsia="Times New Roman" w:cs="Times New Roman"/>
          <w:sz w:val="24"/>
          <w:szCs w:val="24"/>
          <w:lang w:eastAsia="pl-PL"/>
        </w:rPr>
        <w:t xml:space="preserve"> wybierają </w:t>
      </w:r>
      <w:proofErr w:type="spellStart"/>
      <w:r w:rsidRPr="32FC055B" w:rsidR="32FC055B">
        <w:rPr>
          <w:rFonts w:ascii="Times New Roman" w:hAnsi="Times New Roman" w:eastAsia="Times New Roman" w:cs="Times New Roman"/>
          <w:sz w:val="24"/>
          <w:szCs w:val="24"/>
          <w:lang w:eastAsia="pl-PL"/>
        </w:rPr>
        <w:t>hidżab</w:t>
      </w:r>
      <w:proofErr w:type="spellEnd"/>
      <w:r w:rsidRPr="32FC055B" w:rsidR="32FC055B">
        <w:rPr>
          <w:rFonts w:ascii="Times New Roman" w:hAnsi="Times New Roman" w:eastAsia="Times New Roman" w:cs="Times New Roman"/>
          <w:sz w:val="24"/>
          <w:szCs w:val="24"/>
          <w:lang w:eastAsia="pl-PL"/>
        </w:rPr>
        <w:t xml:space="preserve"> - </w:t>
      </w:r>
      <w:r w:rsidRPr="32FC055B" w:rsidR="32FC055B">
        <w:rPr>
          <w:rFonts w:ascii="Times New Roman" w:hAnsi="Times New Roman" w:eastAsia="Times New Roman" w:cs="Times New Roman"/>
          <w:sz w:val="24"/>
          <w:szCs w:val="24"/>
          <w:lang w:eastAsia="pl-PL"/>
        </w:rPr>
        <w:t xml:space="preserve">ponieważ </w:t>
      </w:r>
      <w:r w:rsidRPr="32FC055B" w:rsidR="32FC055B">
        <w:rPr>
          <w:rFonts w:ascii="Times New Roman" w:hAnsi="Times New Roman" w:eastAsia="Times New Roman" w:cs="Times New Roman"/>
          <w:sz w:val="24"/>
          <w:szCs w:val="24"/>
          <w:lang w:eastAsia="pl-PL"/>
        </w:rPr>
        <w:t xml:space="preserve">w ruchu chodzi </w:t>
      </w:r>
      <w:r w:rsidRPr="32FC055B" w:rsidR="32FC055B">
        <w:rPr>
          <w:rFonts w:ascii="Times New Roman" w:hAnsi="Times New Roman" w:eastAsia="Times New Roman" w:cs="Times New Roman"/>
          <w:sz w:val="24"/>
          <w:szCs w:val="24"/>
          <w:lang w:eastAsia="pl-PL"/>
        </w:rPr>
        <w:t>właśnie o w</w:t>
      </w:r>
      <w:r w:rsidRPr="32FC055B" w:rsidR="32FC055B">
        <w:rPr>
          <w:rFonts w:ascii="Times New Roman" w:hAnsi="Times New Roman" w:eastAsia="Times New Roman" w:cs="Times New Roman"/>
          <w:sz w:val="24"/>
          <w:szCs w:val="24"/>
          <w:lang w:eastAsia="pl-PL"/>
        </w:rPr>
        <w:t xml:space="preserve">ybór: </w:t>
      </w:r>
      <w:r w:rsidRPr="32FC055B" w:rsidR="32FC055B">
        <w:rPr>
          <w:rFonts w:ascii="Times New Roman" w:hAnsi="Times New Roman" w:eastAsia="Times New Roman" w:cs="Times New Roman"/>
          <w:sz w:val="24"/>
          <w:szCs w:val="24"/>
          <w:lang w:eastAsia="pl-PL"/>
        </w:rPr>
        <w:t xml:space="preserve">o </w:t>
      </w:r>
      <w:r w:rsidRPr="32FC055B" w:rsidR="32FC055B">
        <w:rPr>
          <w:rFonts w:ascii="Times New Roman" w:hAnsi="Times New Roman" w:eastAsia="Times New Roman" w:cs="Times New Roman"/>
          <w:sz w:val="24"/>
          <w:szCs w:val="24"/>
          <w:lang w:eastAsia="pl-PL"/>
        </w:rPr>
        <w:t>prawo kobiety do wyboru w co się ub</w:t>
      </w:r>
      <w:r w:rsidRPr="32FC055B" w:rsidR="32FC055B">
        <w:rPr>
          <w:rFonts w:ascii="Times New Roman" w:hAnsi="Times New Roman" w:eastAsia="Times New Roman" w:cs="Times New Roman"/>
          <w:sz w:val="24"/>
          <w:szCs w:val="24"/>
          <w:lang w:eastAsia="pl-PL"/>
        </w:rPr>
        <w:t>ie</w:t>
      </w:r>
      <w:r w:rsidRPr="32FC055B" w:rsidR="32FC055B">
        <w:rPr>
          <w:rFonts w:ascii="Times New Roman" w:hAnsi="Times New Roman" w:eastAsia="Times New Roman" w:cs="Times New Roman"/>
          <w:sz w:val="24"/>
          <w:szCs w:val="24"/>
          <w:lang w:eastAsia="pl-PL"/>
        </w:rPr>
        <w:t>ra, bez obawy o nękanie, przemoc, groźby i uwięzienie.</w:t>
      </w:r>
    </w:p>
    <w:p w:rsidRPr="005D0CD5" w:rsidR="00070300" w:rsidP="32FC055B" w:rsidRDefault="00070300" w14:paraId="5C99BC37" w14:textId="77777777">
      <w:pPr>
        <w:shd w:val="clear" w:color="auto" w:fill="FFFFFF" w:themeFill="background1"/>
        <w:spacing w:after="0" w:line="240" w:lineRule="auto"/>
        <w:jc w:val="both"/>
        <w:rPr>
          <w:rFonts w:ascii="Times New Roman" w:hAnsi="Times New Roman" w:eastAsia="Times New Roman" w:cs="Times New Roman"/>
          <w:sz w:val="24"/>
          <w:szCs w:val="24"/>
          <w:lang w:eastAsia="pl-PL"/>
        </w:rPr>
      </w:pPr>
    </w:p>
    <w:p w:rsidR="00052BC8" w:rsidP="32FC055B" w:rsidRDefault="001237DE" w14:paraId="421E6B24" w14:textId="3D35C313">
      <w:pPr>
        <w:shd w:val="clear" w:color="auto" w:fill="FFFFFF" w:themeFill="background1"/>
        <w:spacing w:after="0" w:line="240" w:lineRule="auto"/>
        <w:jc w:val="both"/>
        <w:rPr>
          <w:rFonts w:ascii="Times New Roman" w:hAnsi="Times New Roman" w:eastAsia="Times New Roman" w:cs="Times New Roman"/>
          <w:sz w:val="24"/>
          <w:szCs w:val="24"/>
          <w:lang w:eastAsia="pl-PL"/>
        </w:rPr>
      </w:pPr>
      <w:r w:rsidRPr="32FC055B" w:rsidR="32FC055B">
        <w:rPr>
          <w:rFonts w:ascii="Times New Roman" w:hAnsi="Times New Roman" w:eastAsia="Times New Roman" w:cs="Times New Roman"/>
          <w:sz w:val="24"/>
          <w:szCs w:val="24"/>
          <w:lang w:eastAsia="pl-PL"/>
        </w:rPr>
        <w:t xml:space="preserve">Siła i moc tego ruchu przeraziła władze irańskie, które w odpowiedzi nasiliły represje. Od stycznia 2018 r. zostało zaaresztowanych co najmniej 48 obrońców praw kobiet, w tym czterech mężczyzn. Niektórzy byli torturowani i skazani na karę więzienia lub chłostę po rażąco niesprawiedliwych procesach. W oficjalnym oświadczeniu z 23 lutego 2018 r. policja ostrzegła, że kobiety pokojowo protestujące przeciwko dyskryminacyjnej praktyce przymusowego zasłaniania się będą teraz oskarżane o „podżeganie i ułatwianie korupcji </w:t>
      </w:r>
      <w:r>
        <w:br/>
      </w:r>
      <w:r w:rsidRPr="32FC055B" w:rsidR="32FC055B">
        <w:rPr>
          <w:rFonts w:ascii="Times New Roman" w:hAnsi="Times New Roman" w:eastAsia="Times New Roman" w:cs="Times New Roman"/>
          <w:sz w:val="24"/>
          <w:szCs w:val="24"/>
          <w:lang w:eastAsia="pl-PL"/>
        </w:rPr>
        <w:t xml:space="preserve">i prostytucji”, co jest karane do 10 lat pozbawienia wolności. Jest to jeden z zarzutów wniesionych przeciwko  </w:t>
      </w:r>
      <w:proofErr w:type="spellStart"/>
      <w:r w:rsidRPr="32FC055B" w:rsidR="32FC055B">
        <w:rPr>
          <w:rFonts w:ascii="Times New Roman" w:hAnsi="Times New Roman" w:eastAsia="Times New Roman" w:cs="Times New Roman"/>
          <w:sz w:val="24"/>
          <w:szCs w:val="24"/>
          <w:lang w:eastAsia="pl-PL"/>
        </w:rPr>
        <w:t>Yasman</w:t>
      </w:r>
      <w:proofErr w:type="spellEnd"/>
      <w:r w:rsidRPr="32FC055B" w:rsidR="32FC055B">
        <w:rPr>
          <w:rFonts w:ascii="Times New Roman" w:hAnsi="Times New Roman" w:eastAsia="Times New Roman" w:cs="Times New Roman"/>
          <w:sz w:val="24"/>
          <w:szCs w:val="24"/>
          <w:lang w:eastAsia="pl-PL"/>
        </w:rPr>
        <w:t xml:space="preserve"> </w:t>
      </w:r>
      <w:proofErr w:type="spellStart"/>
      <w:r w:rsidRPr="32FC055B" w:rsidR="32FC055B">
        <w:rPr>
          <w:rFonts w:ascii="Times New Roman" w:hAnsi="Times New Roman" w:eastAsia="Times New Roman" w:cs="Times New Roman"/>
          <w:sz w:val="24"/>
          <w:szCs w:val="24"/>
          <w:lang w:eastAsia="pl-PL"/>
        </w:rPr>
        <w:t>Aryani</w:t>
      </w:r>
      <w:proofErr w:type="spellEnd"/>
      <w:r w:rsidRPr="32FC055B" w:rsidR="32FC055B">
        <w:rPr>
          <w:rFonts w:ascii="Times New Roman" w:hAnsi="Times New Roman" w:eastAsia="Times New Roman" w:cs="Times New Roman"/>
          <w:sz w:val="24"/>
          <w:szCs w:val="24"/>
          <w:lang w:eastAsia="pl-PL"/>
        </w:rPr>
        <w:t xml:space="preserve"> i </w:t>
      </w:r>
      <w:proofErr w:type="spellStart"/>
      <w:r w:rsidRPr="32FC055B" w:rsidR="32FC055B">
        <w:rPr>
          <w:rFonts w:ascii="Times New Roman" w:hAnsi="Times New Roman" w:eastAsia="Times New Roman" w:cs="Times New Roman"/>
          <w:sz w:val="24"/>
          <w:szCs w:val="24"/>
          <w:lang w:eastAsia="pl-PL"/>
        </w:rPr>
        <w:t>Monireh</w:t>
      </w:r>
      <w:proofErr w:type="spellEnd"/>
      <w:r w:rsidRPr="32FC055B" w:rsidR="32FC055B">
        <w:rPr>
          <w:rFonts w:ascii="Times New Roman" w:hAnsi="Times New Roman" w:eastAsia="Times New Roman" w:cs="Times New Roman"/>
          <w:sz w:val="24"/>
          <w:szCs w:val="24"/>
          <w:lang w:eastAsia="pl-PL"/>
        </w:rPr>
        <w:t xml:space="preserve"> </w:t>
      </w:r>
      <w:proofErr w:type="spellStart"/>
      <w:r w:rsidRPr="32FC055B" w:rsidR="32FC055B">
        <w:rPr>
          <w:rFonts w:ascii="Times New Roman" w:hAnsi="Times New Roman" w:eastAsia="Times New Roman" w:cs="Times New Roman"/>
          <w:sz w:val="24"/>
          <w:szCs w:val="24"/>
          <w:lang w:eastAsia="pl-PL"/>
        </w:rPr>
        <w:t>Arabshahi</w:t>
      </w:r>
      <w:proofErr w:type="spellEnd"/>
      <w:r w:rsidRPr="32FC055B" w:rsidR="32FC055B">
        <w:rPr>
          <w:rFonts w:ascii="Times New Roman" w:hAnsi="Times New Roman" w:eastAsia="Times New Roman" w:cs="Times New Roman"/>
          <w:sz w:val="24"/>
          <w:szCs w:val="24"/>
          <w:lang w:eastAsia="pl-PL"/>
        </w:rPr>
        <w:t>.</w:t>
      </w:r>
      <w:bookmarkStart w:name="_GoBack" w:id="0"/>
      <w:bookmarkEnd w:id="0"/>
    </w:p>
    <w:p w:rsidRPr="005D0CD5" w:rsidR="005D0CD5" w:rsidP="32FC055B" w:rsidRDefault="005D0CD5" w14:paraId="6C1CBD57" w14:textId="77777777">
      <w:pPr>
        <w:shd w:val="clear" w:color="auto" w:fill="FFFFFF" w:themeFill="background1"/>
        <w:spacing w:after="0" w:line="240" w:lineRule="auto"/>
        <w:jc w:val="both"/>
        <w:rPr>
          <w:rFonts w:ascii="Times New Roman" w:hAnsi="Times New Roman" w:eastAsia="Times New Roman" w:cs="Times New Roman"/>
          <w:sz w:val="24"/>
          <w:szCs w:val="24"/>
          <w:lang w:eastAsia="pl-PL"/>
        </w:rPr>
      </w:pPr>
    </w:p>
    <w:p w:rsidRPr="005D0CD5" w:rsidR="00052BC8" w:rsidP="32FC055B" w:rsidRDefault="00D37E86" w14:paraId="24010C17" w14:textId="6362220F">
      <w:pPr>
        <w:shd w:val="clear" w:color="auto" w:fill="FFFFFF" w:themeFill="background1"/>
        <w:spacing w:after="0" w:line="240" w:lineRule="auto"/>
        <w:jc w:val="both"/>
        <w:rPr>
          <w:rFonts w:ascii="Times New Roman" w:hAnsi="Times New Roman" w:eastAsia="Times New Roman" w:cs="Times New Roman"/>
          <w:sz w:val="24"/>
          <w:szCs w:val="24"/>
          <w:lang w:eastAsia="pl-PL"/>
        </w:rPr>
      </w:pPr>
      <w:r w:rsidRPr="32FC055B" w:rsidR="32FC055B">
        <w:rPr>
          <w:rFonts w:ascii="Times New Roman" w:hAnsi="Times New Roman" w:eastAsia="Times New Roman" w:cs="Times New Roman"/>
          <w:sz w:val="24"/>
          <w:szCs w:val="24"/>
          <w:lang w:eastAsia="pl-PL"/>
        </w:rPr>
        <w:t xml:space="preserve">Robienie przestępców z kobiet i dziewcząt, które odmawiają noszenia </w:t>
      </w:r>
      <w:proofErr w:type="spellStart"/>
      <w:r w:rsidRPr="32FC055B" w:rsidR="32FC055B">
        <w:rPr>
          <w:rFonts w:ascii="Times New Roman" w:hAnsi="Times New Roman" w:eastAsia="Times New Roman" w:cs="Times New Roman"/>
          <w:sz w:val="24"/>
          <w:szCs w:val="24"/>
          <w:lang w:eastAsia="pl-PL"/>
        </w:rPr>
        <w:t>hidżabu</w:t>
      </w:r>
      <w:proofErr w:type="spellEnd"/>
      <w:r w:rsidRPr="32FC055B" w:rsidR="32FC055B">
        <w:rPr>
          <w:rFonts w:ascii="Times New Roman" w:hAnsi="Times New Roman" w:eastAsia="Times New Roman" w:cs="Times New Roman"/>
          <w:sz w:val="24"/>
          <w:szCs w:val="24"/>
          <w:lang w:eastAsia="pl-PL"/>
        </w:rPr>
        <w:t xml:space="preserve"> jest skrajną formą dyskryminacji. Przepisy wymuszające zasłanianie się naruszają cały szereg praw, </w:t>
      </w:r>
      <w:r>
        <w:br/>
      </w:r>
      <w:r w:rsidRPr="32FC055B" w:rsidR="32FC055B">
        <w:rPr>
          <w:rFonts w:ascii="Times New Roman" w:hAnsi="Times New Roman" w:eastAsia="Times New Roman" w:cs="Times New Roman"/>
          <w:sz w:val="24"/>
          <w:szCs w:val="24"/>
          <w:lang w:eastAsia="pl-PL"/>
        </w:rPr>
        <w:t xml:space="preserve">w tym prawo do równości, prywatności i wolności wyrażania siebie i swoich przekonań. Prawo Iranu degraduje kobiety i dziewczęta, obdzierając je z godności i poczucia własnej wartości. </w:t>
      </w:r>
    </w:p>
    <w:p w:rsidRPr="008328F9" w:rsidR="00070300" w:rsidP="32FC055B" w:rsidRDefault="00070300" w14:paraId="0B6724F9" w14:textId="77777777">
      <w:pPr>
        <w:shd w:val="clear" w:color="auto" w:fill="FFFFFF" w:themeFill="background1"/>
        <w:spacing w:after="0" w:line="240" w:lineRule="auto"/>
        <w:jc w:val="both"/>
        <w:rPr>
          <w:rFonts w:ascii="Times New Roman" w:hAnsi="Times New Roman" w:eastAsia="Times New Roman" w:cs="Times New Roman"/>
          <w:color w:val="444444"/>
          <w:sz w:val="24"/>
          <w:szCs w:val="24"/>
          <w:lang w:eastAsia="pl-PL"/>
        </w:rPr>
      </w:pPr>
    </w:p>
    <w:p w:rsidRPr="005D0CD5" w:rsidR="00775A4A" w:rsidP="32FC055B" w:rsidRDefault="00052BC8" w14:paraId="5940B792" w14:textId="0A9FAA4C">
      <w:pPr>
        <w:pStyle w:val="Normalny"/>
        <w:shd w:val="clear" w:color="auto" w:fill="FFFFFF" w:themeFill="background1"/>
        <w:spacing w:after="0" w:line="240" w:lineRule="auto"/>
        <w:ind/>
        <w:jc w:val="both"/>
        <w:rPr>
          <w:rFonts w:ascii="Times New Roman" w:hAnsi="Times New Roman" w:eastAsia="Times New Roman" w:cs="Times New Roman"/>
          <w:color w:val="auto"/>
          <w:sz w:val="24"/>
          <w:szCs w:val="24"/>
          <w:lang w:eastAsia="pl-PL"/>
        </w:rPr>
      </w:pPr>
      <w:r w:rsidRPr="32FC055B" w:rsidR="32FC055B">
        <w:rPr>
          <w:rFonts w:ascii="Times New Roman" w:hAnsi="Times New Roman" w:eastAsia="Times New Roman" w:cs="Times New Roman"/>
          <w:color w:val="auto"/>
          <w:sz w:val="24"/>
          <w:szCs w:val="24"/>
          <w:lang w:eastAsia="pl-PL"/>
        </w:rPr>
        <w:t>Więcej informacji w języku angielskim:</w:t>
      </w:r>
    </w:p>
    <w:p w:rsidRPr="005D0CD5" w:rsidR="00775A4A" w:rsidP="32FC055B" w:rsidRDefault="00052BC8" w14:paraId="60B20706" w14:textId="666DE080">
      <w:pPr>
        <w:pStyle w:val="Normalny"/>
        <w:shd w:val="clear" w:color="auto" w:fill="FFFFFF" w:themeFill="background1"/>
        <w:spacing w:after="0" w:line="240" w:lineRule="auto"/>
        <w:ind w:left="360"/>
        <w:jc w:val="both"/>
        <w:rPr>
          <w:rFonts w:ascii="Times New Roman" w:hAnsi="Times New Roman" w:eastAsia="Times New Roman" w:cs="Times New Roman"/>
          <w:b w:val="0"/>
          <w:bCs w:val="0"/>
          <w:i w:val="1"/>
          <w:iCs w:val="1"/>
          <w:noProof w:val="0"/>
          <w:color w:val="444444"/>
          <w:sz w:val="24"/>
          <w:szCs w:val="24"/>
          <w:lang w:val="pl-PL"/>
        </w:rPr>
      </w:pPr>
    </w:p>
    <w:p w:rsidRPr="005D0CD5" w:rsidR="00775A4A" w:rsidP="32FC055B" w:rsidRDefault="00052BC8" w14:paraId="2412F7DE" w14:textId="06BA9684">
      <w:pPr>
        <w:pStyle w:val="ListParagraph"/>
        <w:numPr>
          <w:ilvl w:val="0"/>
          <w:numId w:val="2"/>
        </w:numPr>
        <w:spacing w:after="160" w:line="259" w:lineRule="auto"/>
        <w:ind/>
        <w:rPr>
          <w:b w:val="0"/>
          <w:bCs w:val="0"/>
          <w:i w:val="1"/>
          <w:iCs w:val="1"/>
          <w:noProof w:val="0"/>
          <w:color w:val="000000" w:themeColor="text1" w:themeTint="FF" w:themeShade="FF"/>
          <w:sz w:val="24"/>
          <w:szCs w:val="24"/>
          <w:lang w:val="pl-PL"/>
        </w:rPr>
      </w:pPr>
      <w:r w:rsidRPr="32FC055B" w:rsidR="32FC055B">
        <w:rPr>
          <w:rFonts w:ascii="Times New Roman" w:hAnsi="Times New Roman" w:eastAsia="Times New Roman" w:cs="Times New Roman"/>
          <w:b w:val="0"/>
          <w:bCs w:val="0"/>
          <w:i w:val="1"/>
          <w:iCs w:val="1"/>
          <w:noProof w:val="0"/>
          <w:color w:val="auto"/>
          <w:sz w:val="24"/>
          <w:szCs w:val="24"/>
          <w:lang w:val="pl-PL"/>
        </w:rPr>
        <w:t xml:space="preserve">Iran: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Jailed</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for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protesting</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forced</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veiling</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laws</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Monireh</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Arabshahi</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Yasaman</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Aryani</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and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Mojgan</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Keshavarz</w:t>
      </w:r>
      <w:proofErr w:type="spellEnd"/>
      <w:r w:rsidRPr="32FC055B" w:rsidR="32FC055B">
        <w:rPr>
          <w:rFonts w:ascii="Times New Roman" w:hAnsi="Times New Roman" w:eastAsia="Times New Roman" w:cs="Times New Roman"/>
          <w:b w:val="0"/>
          <w:bCs w:val="0"/>
          <w:i w:val="0"/>
          <w:iCs w:val="0"/>
          <w:noProof w:val="0"/>
          <w:color w:val="auto"/>
          <w:sz w:val="24"/>
          <w:szCs w:val="24"/>
          <w:lang w:val="pl-PL"/>
        </w:rPr>
        <w:t xml:space="preserve">, 8 </w:t>
      </w:r>
      <w:proofErr w:type="spellStart"/>
      <w:r w:rsidRPr="32FC055B" w:rsidR="32FC055B">
        <w:rPr>
          <w:rFonts w:ascii="Times New Roman" w:hAnsi="Times New Roman" w:eastAsia="Times New Roman" w:cs="Times New Roman"/>
          <w:b w:val="0"/>
          <w:bCs w:val="0"/>
          <w:i w:val="0"/>
          <w:iCs w:val="0"/>
          <w:noProof w:val="0"/>
          <w:color w:val="auto"/>
          <w:sz w:val="24"/>
          <w:szCs w:val="24"/>
          <w:lang w:val="pl-PL"/>
        </w:rPr>
        <w:t>July</w:t>
      </w:r>
      <w:proofErr w:type="spellEnd"/>
      <w:r w:rsidRPr="32FC055B" w:rsidR="32FC055B">
        <w:rPr>
          <w:rFonts w:ascii="Times New Roman" w:hAnsi="Times New Roman" w:eastAsia="Times New Roman" w:cs="Times New Roman"/>
          <w:b w:val="0"/>
          <w:bCs w:val="0"/>
          <w:i w:val="0"/>
          <w:iCs w:val="0"/>
          <w:noProof w:val="0"/>
          <w:color w:val="auto"/>
          <w:sz w:val="24"/>
          <w:szCs w:val="24"/>
          <w:lang w:val="pl-PL"/>
        </w:rPr>
        <w:t xml:space="preserve"> 2019,</w:t>
      </w:r>
      <w:r w:rsidRPr="32FC055B" w:rsidR="32FC055B">
        <w:rPr>
          <w:rFonts w:ascii="Times New Roman" w:hAnsi="Times New Roman" w:eastAsia="Times New Roman" w:cs="Times New Roman"/>
          <w:b w:val="0"/>
          <w:bCs w:val="0"/>
          <w:i w:val="0"/>
          <w:iCs w:val="0"/>
          <w:noProof w:val="0"/>
          <w:color w:val="444444"/>
          <w:sz w:val="24"/>
          <w:szCs w:val="24"/>
          <w:lang w:val="pl-PL"/>
        </w:rPr>
        <w:t xml:space="preserve"> </w:t>
      </w:r>
      <w:hyperlink r:id="Re3dccc54a3b14a8f">
        <w:r w:rsidRPr="32FC055B" w:rsidR="32FC055B">
          <w:rPr>
            <w:rStyle w:val="Hipercze"/>
            <w:rFonts w:ascii="Times New Roman" w:hAnsi="Times New Roman" w:eastAsia="Times New Roman" w:cs="Times New Roman"/>
            <w:b w:val="0"/>
            <w:bCs w:val="0"/>
            <w:i w:val="0"/>
            <w:iCs w:val="0"/>
            <w:noProof w:val="0"/>
            <w:color w:val="3376A4"/>
            <w:sz w:val="24"/>
            <w:szCs w:val="24"/>
            <w:u w:val="single"/>
            <w:lang w:val="pl-PL"/>
          </w:rPr>
          <w:t>https://www.amnesty.org/en/documents/mde13/0656/2019/en/</w:t>
        </w:r>
      </w:hyperlink>
    </w:p>
    <w:p w:rsidRPr="005D0CD5" w:rsidR="00775A4A" w:rsidP="32FC055B" w:rsidRDefault="00052BC8" w14:paraId="6FF1D2AE" w14:textId="7A052CB2">
      <w:pPr>
        <w:pStyle w:val="ListParagraph"/>
        <w:numPr>
          <w:ilvl w:val="0"/>
          <w:numId w:val="2"/>
        </w:numPr>
        <w:spacing w:after="160" w:line="259" w:lineRule="auto"/>
        <w:ind/>
        <w:rPr>
          <w:b w:val="0"/>
          <w:bCs w:val="0"/>
          <w:i w:val="1"/>
          <w:iCs w:val="1"/>
          <w:noProof w:val="0"/>
          <w:color w:val="000000" w:themeColor="text1" w:themeTint="FF" w:themeShade="FF"/>
          <w:sz w:val="24"/>
          <w:szCs w:val="24"/>
          <w:lang w:val="pl-PL"/>
        </w:rPr>
      </w:pPr>
      <w:r w:rsidRPr="32FC055B" w:rsidR="32FC055B">
        <w:rPr>
          <w:rFonts w:ascii="Times New Roman" w:hAnsi="Times New Roman" w:eastAsia="Times New Roman" w:cs="Times New Roman"/>
          <w:b w:val="0"/>
          <w:bCs w:val="0"/>
          <w:i w:val="1"/>
          <w:iCs w:val="1"/>
          <w:noProof w:val="0"/>
          <w:color w:val="auto"/>
          <w:sz w:val="24"/>
          <w:szCs w:val="24"/>
          <w:lang w:val="pl-PL"/>
        </w:rPr>
        <w:t xml:space="preserve">Iran: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Cruel</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campaign</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to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extract</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propaganda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confessions</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from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protesters</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against</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compulsory</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veiling</w:t>
      </w:r>
      <w:proofErr w:type="spellEnd"/>
      <w:r w:rsidRPr="32FC055B" w:rsidR="32FC055B">
        <w:rPr>
          <w:rFonts w:ascii="Times New Roman" w:hAnsi="Times New Roman" w:eastAsia="Times New Roman" w:cs="Times New Roman"/>
          <w:b w:val="0"/>
          <w:bCs w:val="0"/>
          <w:i w:val="0"/>
          <w:iCs w:val="0"/>
          <w:noProof w:val="0"/>
          <w:color w:val="auto"/>
          <w:sz w:val="24"/>
          <w:szCs w:val="24"/>
          <w:lang w:val="pl-PL"/>
        </w:rPr>
        <w:t xml:space="preserve">, 15 </w:t>
      </w:r>
      <w:proofErr w:type="spellStart"/>
      <w:r w:rsidRPr="32FC055B" w:rsidR="32FC055B">
        <w:rPr>
          <w:rFonts w:ascii="Times New Roman" w:hAnsi="Times New Roman" w:eastAsia="Times New Roman" w:cs="Times New Roman"/>
          <w:b w:val="0"/>
          <w:bCs w:val="0"/>
          <w:i w:val="0"/>
          <w:iCs w:val="0"/>
          <w:noProof w:val="0"/>
          <w:color w:val="auto"/>
          <w:sz w:val="24"/>
          <w:szCs w:val="24"/>
          <w:lang w:val="pl-PL"/>
        </w:rPr>
        <w:t>July</w:t>
      </w:r>
      <w:proofErr w:type="spellEnd"/>
      <w:r w:rsidRPr="32FC055B" w:rsidR="32FC055B">
        <w:rPr>
          <w:rFonts w:ascii="Times New Roman" w:hAnsi="Times New Roman" w:eastAsia="Times New Roman" w:cs="Times New Roman"/>
          <w:b w:val="0"/>
          <w:bCs w:val="0"/>
          <w:i w:val="0"/>
          <w:iCs w:val="0"/>
          <w:noProof w:val="0"/>
          <w:color w:val="auto"/>
          <w:sz w:val="24"/>
          <w:szCs w:val="24"/>
          <w:lang w:val="pl-PL"/>
        </w:rPr>
        <w:t xml:space="preserve"> 2019,</w:t>
      </w:r>
      <w:r w:rsidRPr="32FC055B" w:rsidR="32FC055B">
        <w:rPr>
          <w:rFonts w:ascii="Times New Roman" w:hAnsi="Times New Roman" w:eastAsia="Times New Roman" w:cs="Times New Roman"/>
          <w:b w:val="0"/>
          <w:bCs w:val="0"/>
          <w:i w:val="0"/>
          <w:iCs w:val="0"/>
          <w:noProof w:val="0"/>
          <w:color w:val="444444"/>
          <w:sz w:val="24"/>
          <w:szCs w:val="24"/>
          <w:lang w:val="pl-PL"/>
        </w:rPr>
        <w:t xml:space="preserve"> </w:t>
      </w:r>
      <w:hyperlink r:id="Re6e79bce5d4c4e1b">
        <w:r w:rsidRPr="32FC055B" w:rsidR="32FC055B">
          <w:rPr>
            <w:rStyle w:val="Hipercze"/>
            <w:rFonts w:ascii="Times New Roman" w:hAnsi="Times New Roman" w:eastAsia="Times New Roman" w:cs="Times New Roman"/>
            <w:b w:val="0"/>
            <w:bCs w:val="0"/>
            <w:i w:val="0"/>
            <w:iCs w:val="0"/>
            <w:noProof w:val="0"/>
            <w:color w:val="3376A4"/>
            <w:sz w:val="24"/>
            <w:szCs w:val="24"/>
            <w:u w:val="single"/>
            <w:lang w:val="pl-PL"/>
          </w:rPr>
          <w:t>https://www.amnesty.org/en/latest/news/2019/07/iran-cruel-campaign-to-extract-propaganda-confessions-from-protesters-against-compulsory-veiling/</w:t>
        </w:r>
      </w:hyperlink>
    </w:p>
    <w:p w:rsidRPr="005D0CD5" w:rsidR="00775A4A" w:rsidP="32FC055B" w:rsidRDefault="00052BC8" w14:paraId="487BE914" w14:textId="793D10C3">
      <w:pPr>
        <w:pStyle w:val="ListParagraph"/>
        <w:numPr>
          <w:ilvl w:val="0"/>
          <w:numId w:val="2"/>
        </w:numPr>
        <w:spacing w:after="160" w:line="259" w:lineRule="auto"/>
        <w:ind/>
        <w:rPr>
          <w:b w:val="0"/>
          <w:bCs w:val="0"/>
          <w:i w:val="1"/>
          <w:iCs w:val="1"/>
          <w:noProof w:val="0"/>
          <w:color w:val="000000" w:themeColor="text1" w:themeTint="FF" w:themeShade="FF"/>
          <w:sz w:val="24"/>
          <w:szCs w:val="24"/>
          <w:lang w:val="pl-PL"/>
        </w:rPr>
      </w:pPr>
      <w:r w:rsidRPr="32FC055B" w:rsidR="32FC055B">
        <w:rPr>
          <w:rFonts w:ascii="Times New Roman" w:hAnsi="Times New Roman" w:eastAsia="Times New Roman" w:cs="Times New Roman"/>
          <w:b w:val="0"/>
          <w:bCs w:val="0"/>
          <w:i w:val="1"/>
          <w:iCs w:val="1"/>
          <w:noProof w:val="0"/>
          <w:color w:val="auto"/>
          <w:sz w:val="24"/>
          <w:szCs w:val="24"/>
          <w:lang w:val="pl-PL"/>
        </w:rPr>
        <w:t xml:space="preserve">Iran: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Abusive</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forced</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veiling</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laws</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police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women’s</w:t>
      </w:r>
      <w:proofErr w:type="spellEnd"/>
      <w:r w:rsidRPr="32FC055B" w:rsidR="32FC055B">
        <w:rPr>
          <w:rFonts w:ascii="Times New Roman" w:hAnsi="Times New Roman" w:eastAsia="Times New Roman" w:cs="Times New Roman"/>
          <w:b w:val="0"/>
          <w:bCs w:val="0"/>
          <w:i w:val="1"/>
          <w:iCs w:val="1"/>
          <w:noProof w:val="0"/>
          <w:color w:val="auto"/>
          <w:sz w:val="24"/>
          <w:szCs w:val="24"/>
          <w:lang w:val="pl-PL"/>
        </w:rPr>
        <w:t xml:space="preserve"> </w:t>
      </w:r>
      <w:proofErr w:type="spellStart"/>
      <w:r w:rsidRPr="32FC055B" w:rsidR="32FC055B">
        <w:rPr>
          <w:rFonts w:ascii="Times New Roman" w:hAnsi="Times New Roman" w:eastAsia="Times New Roman" w:cs="Times New Roman"/>
          <w:b w:val="0"/>
          <w:bCs w:val="0"/>
          <w:i w:val="1"/>
          <w:iCs w:val="1"/>
          <w:noProof w:val="0"/>
          <w:color w:val="auto"/>
          <w:sz w:val="24"/>
          <w:szCs w:val="24"/>
          <w:lang w:val="pl-PL"/>
        </w:rPr>
        <w:t>lives</w:t>
      </w:r>
      <w:proofErr w:type="spellEnd"/>
      <w:r w:rsidRPr="32FC055B" w:rsidR="32FC055B">
        <w:rPr>
          <w:rFonts w:ascii="Times New Roman" w:hAnsi="Times New Roman" w:eastAsia="Times New Roman" w:cs="Times New Roman"/>
          <w:b w:val="0"/>
          <w:bCs w:val="0"/>
          <w:i w:val="0"/>
          <w:iCs w:val="0"/>
          <w:noProof w:val="0"/>
          <w:color w:val="auto"/>
          <w:sz w:val="24"/>
          <w:szCs w:val="24"/>
          <w:lang w:val="pl-PL"/>
        </w:rPr>
        <w:t>, 28 May 2019,</w:t>
      </w:r>
      <w:r w:rsidRPr="32FC055B" w:rsidR="32FC055B">
        <w:rPr>
          <w:rFonts w:ascii="Times New Roman" w:hAnsi="Times New Roman" w:eastAsia="Times New Roman" w:cs="Times New Roman"/>
          <w:b w:val="0"/>
          <w:bCs w:val="0"/>
          <w:i w:val="0"/>
          <w:iCs w:val="0"/>
          <w:noProof w:val="0"/>
          <w:color w:val="444444"/>
          <w:sz w:val="24"/>
          <w:szCs w:val="24"/>
          <w:lang w:val="pl-PL"/>
        </w:rPr>
        <w:t xml:space="preserve"> </w:t>
      </w:r>
      <w:hyperlink r:id="Raf0c1eebe3964b04">
        <w:r w:rsidRPr="32FC055B" w:rsidR="32FC055B">
          <w:rPr>
            <w:rStyle w:val="Hipercze"/>
            <w:rFonts w:ascii="Times New Roman" w:hAnsi="Times New Roman" w:eastAsia="Times New Roman" w:cs="Times New Roman"/>
            <w:b w:val="0"/>
            <w:bCs w:val="0"/>
            <w:i w:val="0"/>
            <w:iCs w:val="0"/>
            <w:noProof w:val="0"/>
            <w:color w:val="3376A4"/>
            <w:sz w:val="24"/>
            <w:szCs w:val="24"/>
            <w:u w:val="single"/>
            <w:lang w:val="pl-PL"/>
          </w:rPr>
          <w:t>https://www.amnesty.org/en/latest/campaigns/2019/05/iran-abusive-forced-veiling-laws-police-womens-lives/</w:t>
        </w:r>
      </w:hyperlink>
    </w:p>
    <w:p w:rsidRPr="005D0CD5" w:rsidR="00775A4A" w:rsidP="32FC055B" w:rsidRDefault="00052BC8" w14:paraId="714D034F" w14:textId="4952B3A5">
      <w:pPr>
        <w:pStyle w:val="ListParagraph"/>
        <w:spacing w:after="160" w:line="259" w:lineRule="auto"/>
        <w:ind/>
        <w:rPr>
          <w:rFonts w:ascii="Times New Roman" w:hAnsi="Times New Roman" w:eastAsia="Times New Roman" w:cs="Times New Roman"/>
          <w:b w:val="0"/>
          <w:bCs w:val="0"/>
          <w:i w:val="0"/>
          <w:iCs w:val="0"/>
          <w:noProof w:val="0"/>
          <w:color w:val="3376A4"/>
          <w:sz w:val="24"/>
          <w:szCs w:val="24"/>
          <w:u w:val="single"/>
          <w:lang w:val="pl-PL"/>
        </w:rPr>
      </w:pPr>
    </w:p>
    <w:sectPr w:rsidRPr="005D0CD5" w:rsidR="00775A4A">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3C92A28"/>
    <w:multiLevelType w:val="multilevel"/>
    <w:tmpl w:val="0204A3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C8"/>
    <w:rsid w:val="00052BC8"/>
    <w:rsid w:val="00070300"/>
    <w:rsid w:val="001237DE"/>
    <w:rsid w:val="005D0CD5"/>
    <w:rsid w:val="006110D0"/>
    <w:rsid w:val="00775A4A"/>
    <w:rsid w:val="007D3925"/>
    <w:rsid w:val="008328F9"/>
    <w:rsid w:val="00BF18CC"/>
    <w:rsid w:val="00D01A53"/>
    <w:rsid w:val="00D37E86"/>
    <w:rsid w:val="00F8E316"/>
    <w:rsid w:val="03A02FE2"/>
    <w:rsid w:val="03E7A782"/>
    <w:rsid w:val="0500F973"/>
    <w:rsid w:val="0A87D21E"/>
    <w:rsid w:val="0B14A533"/>
    <w:rsid w:val="0B61FD75"/>
    <w:rsid w:val="0B8718D7"/>
    <w:rsid w:val="0EC159F5"/>
    <w:rsid w:val="0F4F782C"/>
    <w:rsid w:val="0F7AC756"/>
    <w:rsid w:val="105878FA"/>
    <w:rsid w:val="10C5AA86"/>
    <w:rsid w:val="11394BF4"/>
    <w:rsid w:val="115500F9"/>
    <w:rsid w:val="125E79AE"/>
    <w:rsid w:val="12A0F7A6"/>
    <w:rsid w:val="152572CC"/>
    <w:rsid w:val="16A5220E"/>
    <w:rsid w:val="16AD7803"/>
    <w:rsid w:val="192C0E88"/>
    <w:rsid w:val="1BCE17FF"/>
    <w:rsid w:val="1D6F03D4"/>
    <w:rsid w:val="1FBB7706"/>
    <w:rsid w:val="205B092F"/>
    <w:rsid w:val="21788A8C"/>
    <w:rsid w:val="21E921E7"/>
    <w:rsid w:val="21F9379A"/>
    <w:rsid w:val="23DC7458"/>
    <w:rsid w:val="24B1BFC9"/>
    <w:rsid w:val="281972A5"/>
    <w:rsid w:val="28DCF50B"/>
    <w:rsid w:val="2998E00A"/>
    <w:rsid w:val="2A9678AB"/>
    <w:rsid w:val="2C54DEC3"/>
    <w:rsid w:val="2C5C60E4"/>
    <w:rsid w:val="2DEE08A4"/>
    <w:rsid w:val="2FBB8B70"/>
    <w:rsid w:val="2FC23639"/>
    <w:rsid w:val="302605D6"/>
    <w:rsid w:val="32FC055B"/>
    <w:rsid w:val="369B11B7"/>
    <w:rsid w:val="3C596437"/>
    <w:rsid w:val="3F937F7C"/>
    <w:rsid w:val="40230C79"/>
    <w:rsid w:val="427E39A9"/>
    <w:rsid w:val="43F3D814"/>
    <w:rsid w:val="45224902"/>
    <w:rsid w:val="4696645B"/>
    <w:rsid w:val="48C00FEF"/>
    <w:rsid w:val="497ECE2A"/>
    <w:rsid w:val="4BC6D243"/>
    <w:rsid w:val="4C0B7A41"/>
    <w:rsid w:val="4C49E95E"/>
    <w:rsid w:val="4D697A87"/>
    <w:rsid w:val="4DBA9F84"/>
    <w:rsid w:val="4E5D95C9"/>
    <w:rsid w:val="4FADF649"/>
    <w:rsid w:val="53C57B37"/>
    <w:rsid w:val="579D2F3B"/>
    <w:rsid w:val="59C1B53F"/>
    <w:rsid w:val="59FAF8B3"/>
    <w:rsid w:val="5B2BC60A"/>
    <w:rsid w:val="5D16D6CA"/>
    <w:rsid w:val="5FDF1C06"/>
    <w:rsid w:val="641E3F2B"/>
    <w:rsid w:val="64D4C15A"/>
    <w:rsid w:val="66A5436E"/>
    <w:rsid w:val="6717C531"/>
    <w:rsid w:val="674977EE"/>
    <w:rsid w:val="696C7445"/>
    <w:rsid w:val="6FB02EBB"/>
    <w:rsid w:val="720B8FBF"/>
    <w:rsid w:val="728C775C"/>
    <w:rsid w:val="72BD80BD"/>
    <w:rsid w:val="72CC10CD"/>
    <w:rsid w:val="76EE70BA"/>
    <w:rsid w:val="78A7CB04"/>
    <w:rsid w:val="7B3911B7"/>
    <w:rsid w:val="7B3F9D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24369"/>
  <w15:chartTrackingRefBased/>
  <w15:docId w15:val="{270C6F3A-A939-4F17-8E78-DE069BC1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ormalnyWeb">
    <w:name w:val="Normal (Web)"/>
    <w:basedOn w:val="Normalny"/>
    <w:uiPriority w:val="99"/>
    <w:semiHidden/>
    <w:unhideWhenUsed/>
    <w:rsid w:val="00052BC8"/>
    <w:pPr>
      <w:spacing w:before="100" w:beforeAutospacing="1" w:after="100" w:afterAutospacing="1" w:line="240" w:lineRule="auto"/>
    </w:pPr>
    <w:rPr>
      <w:rFonts w:ascii="Times New Roman" w:hAnsi="Times New Roman" w:eastAsia="Times New Roman" w:cs="Times New Roman"/>
      <w:sz w:val="24"/>
      <w:szCs w:val="24"/>
      <w:lang w:eastAsia="pl-PL"/>
    </w:rPr>
  </w:style>
  <w:style w:type="character" w:styleId="Hipercze">
    <w:name w:val="Hyperlink"/>
    <w:basedOn w:val="Domylnaczcionkaakapitu"/>
    <w:uiPriority w:val="99"/>
    <w:semiHidden/>
    <w:unhideWhenUsed/>
    <w:rsid w:val="00052BC8"/>
    <w:rPr>
      <w:color w:val="0000FF"/>
      <w:u w:val="single"/>
    </w:rPr>
  </w:style>
  <w:style w:type="character" w:styleId="Uwydatnienie">
    <w:name w:val="Emphasis"/>
    <w:basedOn w:val="Domylnaczcionkaakapitu"/>
    <w:uiPriority w:val="20"/>
    <w:qFormat/>
    <w:rsid w:val="00052BC8"/>
    <w:rPr>
      <w:i/>
      <w:iCs/>
    </w:rPr>
  </w:style>
  <w:style w:type="paragraph" w:styleId="HTML-wstpniesformatowany">
    <w:name w:val="HTML Preformatted"/>
    <w:basedOn w:val="Normalny"/>
    <w:link w:val="HTML-wstpniesformatowanyZnak"/>
    <w:uiPriority w:val="99"/>
    <w:semiHidden/>
    <w:unhideWhenUsed/>
    <w:rsid w:val="00070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pl-PL"/>
    </w:rPr>
  </w:style>
  <w:style w:type="character" w:styleId="HTML-wstpniesformatowanyZnak" w:customStyle="1">
    <w:name w:val="HTML - wstępnie sformatowany Znak"/>
    <w:basedOn w:val="Domylnaczcionkaakapitu"/>
    <w:link w:val="HTML-wstpniesformatowany"/>
    <w:uiPriority w:val="99"/>
    <w:semiHidden/>
    <w:rsid w:val="00070300"/>
    <w:rPr>
      <w:rFonts w:ascii="Courier New" w:hAnsi="Courier New" w:eastAsia="Times New Roman" w:cs="Courier New"/>
      <w:sz w:val="20"/>
      <w:szCs w:val="20"/>
      <w:lang w:eastAsia="pl-PL"/>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ny"/>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121">
      <w:bodyDiv w:val="1"/>
      <w:marLeft w:val="0"/>
      <w:marRight w:val="0"/>
      <w:marTop w:val="0"/>
      <w:marBottom w:val="0"/>
      <w:divBdr>
        <w:top w:val="none" w:sz="0" w:space="0" w:color="auto"/>
        <w:left w:val="none" w:sz="0" w:space="0" w:color="auto"/>
        <w:bottom w:val="none" w:sz="0" w:space="0" w:color="auto"/>
        <w:right w:val="none" w:sz="0" w:space="0" w:color="auto"/>
      </w:divBdr>
    </w:div>
    <w:div w:id="1082872881">
      <w:bodyDiv w:val="1"/>
      <w:marLeft w:val="0"/>
      <w:marRight w:val="0"/>
      <w:marTop w:val="0"/>
      <w:marBottom w:val="0"/>
      <w:divBdr>
        <w:top w:val="none" w:sz="0" w:space="0" w:color="auto"/>
        <w:left w:val="none" w:sz="0" w:space="0" w:color="auto"/>
        <w:bottom w:val="none" w:sz="0" w:space="0" w:color="auto"/>
        <w:right w:val="none" w:sz="0" w:space="0" w:color="auto"/>
      </w:divBdr>
    </w:div>
    <w:div w:id="1316182126">
      <w:bodyDiv w:val="1"/>
      <w:marLeft w:val="0"/>
      <w:marRight w:val="0"/>
      <w:marTop w:val="0"/>
      <w:marBottom w:val="0"/>
      <w:divBdr>
        <w:top w:val="none" w:sz="0" w:space="0" w:color="auto"/>
        <w:left w:val="none" w:sz="0" w:space="0" w:color="auto"/>
        <w:bottom w:val="none" w:sz="0" w:space="0" w:color="auto"/>
        <w:right w:val="none" w:sz="0" w:space="0" w:color="auto"/>
      </w:divBdr>
    </w:div>
    <w:div w:id="17523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3.xml" Id="rId14" /><Relationship Type="http://schemas.openxmlformats.org/officeDocument/2006/relationships/hyperlink" Target="https://www.amnesty.org/en/documents/mde13/0656/2019/en/" TargetMode="External" Id="Re3dccc54a3b14a8f" /><Relationship Type="http://schemas.openxmlformats.org/officeDocument/2006/relationships/hyperlink" Target="https://www.amnesty.org/en/latest/news/2019/07/iran-cruel-campaign-to-extract-propaganda-confessions-from-protesters-against-compulsory-veiling/" TargetMode="External" Id="Re6e79bce5d4c4e1b" /><Relationship Type="http://schemas.openxmlformats.org/officeDocument/2006/relationships/hyperlink" Target="https://www.amnesty.org/en/latest/campaigns/2019/05/iran-abusive-forced-veiling-laws-police-womens-lives/" TargetMode="External" Id="Raf0c1eebe3964b0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78A5123D1A88B448F97CE0E32FD4404" ma:contentTypeVersion="9" ma:contentTypeDescription="Utwórz nowy dokument." ma:contentTypeScope="" ma:versionID="67f856ee68534bddb75385abe14125ad">
  <xsd:schema xmlns:xsd="http://www.w3.org/2001/XMLSchema" xmlns:xs="http://www.w3.org/2001/XMLSchema" xmlns:p="http://schemas.microsoft.com/office/2006/metadata/properties" xmlns:ns2="ed26d915-22ff-4506-a50f-16c192292ff4" xmlns:ns3="8b9cb242-e3e1-4d29-b968-8ac7c084f1ba" targetNamespace="http://schemas.microsoft.com/office/2006/metadata/properties" ma:root="true" ma:fieldsID="b663df12bb5742f87cce9e4a85301042" ns2:_="" ns3:_="">
    <xsd:import namespace="ed26d915-22ff-4506-a50f-16c192292ff4"/>
    <xsd:import namespace="8b9cb242-e3e1-4d29-b968-8ac7c084f1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6d915-22ff-4506-a50f-16c192292f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9cb242-e3e1-4d29-b968-8ac7c084f1ba"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A9C24F-E17A-4BB4-990E-C7BB068C2487}"/>
</file>

<file path=customXml/itemProps2.xml><?xml version="1.0" encoding="utf-8"?>
<ds:datastoreItem xmlns:ds="http://schemas.openxmlformats.org/officeDocument/2006/customXml" ds:itemID="{174B5292-B999-4D3E-AC13-4B12E240BE3B}"/>
</file>

<file path=customXml/itemProps3.xml><?xml version="1.0" encoding="utf-8"?>
<ds:datastoreItem xmlns:ds="http://schemas.openxmlformats.org/officeDocument/2006/customXml" ds:itemID="{45A9834A-D68A-4651-A78C-E9657063585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Zielińska / Amnesty International</dc:creator>
  <cp:keywords/>
  <dc:description/>
  <cp:lastModifiedBy>Aleksandra Zielińska / Amnesty International</cp:lastModifiedBy>
  <cp:revision>5</cp:revision>
  <dcterms:created xsi:type="dcterms:W3CDTF">2019-08-14T12:41:00Z</dcterms:created>
  <dcterms:modified xsi:type="dcterms:W3CDTF">2019-10-09T08:50:33Z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0x010100778A5123D1A88B448F97CE0E32FD4404</vt:lpwstr>
  </property>
</Properties>
</file>